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104BA" w:rsidRDefault="003A733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Załącznik nr 1.1 do SWZ</w:t>
      </w:r>
    </w:p>
    <w:p w:rsidR="00B104BA" w:rsidRDefault="00B104B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104BA" w:rsidRDefault="003A733E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OFERTA</w:t>
      </w:r>
    </w:p>
    <w:p w:rsidR="00B104BA" w:rsidRDefault="003A733E">
      <w:pPr>
        <w:rPr>
          <w:sz w:val="20"/>
          <w:szCs w:val="20"/>
        </w:rPr>
      </w:pPr>
      <w:r>
        <w:rPr>
          <w:rFonts w:ascii="Times New Roman" w:hAnsi="Times New Roman" w:cs="Times New Roman"/>
          <w:b/>
          <w:bCs/>
        </w:rPr>
        <w:t>NAZWA I ADRES WYKONAWCY</w:t>
      </w:r>
      <w:r>
        <w:rPr>
          <w:rStyle w:val="Odwoanieprzypisudolnego"/>
          <w:rFonts w:ascii="Times New Roman" w:hAnsi="Times New Roman" w:cs="Times New Roman"/>
          <w:b/>
          <w:bCs/>
        </w:rPr>
        <w:footnoteReference w:id="1"/>
      </w:r>
      <w:r>
        <w:rPr>
          <w:rFonts w:ascii="Times New Roman" w:hAnsi="Times New Roman" w:cs="Times New Roman"/>
          <w:b/>
          <w:bCs/>
        </w:rPr>
        <w:t>:</w:t>
      </w:r>
    </w:p>
    <w:p w:rsidR="00B104BA" w:rsidRDefault="003A733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Nazwa /Imię, Nazwisko Wykonawcy:</w:t>
      </w:r>
    </w:p>
    <w:p w:rsidR="00B104BA" w:rsidRDefault="003A733E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:rsidR="00B104BA" w:rsidRDefault="003A733E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Zarejestrowany adres Wykonawcy:</w:t>
      </w:r>
    </w:p>
    <w:p w:rsidR="00B104BA" w:rsidRDefault="003A733E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ulica …………………………………………………………………………………………….., nr domu …………………………………….</w:t>
      </w:r>
    </w:p>
    <w:p w:rsidR="00B104BA" w:rsidRDefault="003A733E">
      <w:pPr>
        <w:spacing w:after="0" w:line="240" w:lineRule="auto"/>
        <w:jc w:val="both"/>
        <w:rPr>
          <w:sz w:val="20"/>
          <w:szCs w:val="20"/>
          <w:lang w:val="en-US"/>
        </w:rPr>
      </w:pPr>
      <w:r>
        <w:rPr>
          <w:sz w:val="20"/>
          <w:szCs w:val="20"/>
        </w:rPr>
        <w:t>kod ……………… miejscowość ……………………………, powiat………………………., województwo …………………….</w:t>
      </w:r>
    </w:p>
    <w:p w:rsidR="00B104BA" w:rsidRDefault="003A733E">
      <w:pPr>
        <w:spacing w:after="0" w:line="240" w:lineRule="auto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tel.: ………………………………………, faks: ………………………………………, e-mail: ………………………………………………</w:t>
      </w:r>
    </w:p>
    <w:p w:rsidR="00B104BA" w:rsidRDefault="003A733E">
      <w:pPr>
        <w:spacing w:after="0" w:line="240" w:lineRule="auto"/>
        <w:jc w:val="both"/>
        <w:rPr>
          <w:bCs/>
          <w:color w:val="000000"/>
          <w:sz w:val="20"/>
        </w:rPr>
      </w:pPr>
      <w:r>
        <w:rPr>
          <w:sz w:val="20"/>
          <w:szCs w:val="20"/>
          <w:lang w:val="en-US"/>
        </w:rPr>
        <w:t xml:space="preserve">NIP: …………………………, REGON: ……………………., </w:t>
      </w:r>
    </w:p>
    <w:p w:rsidR="00B104BA" w:rsidRDefault="00B104BA">
      <w:pPr>
        <w:pStyle w:val="Tekstpodstawowy"/>
        <w:ind w:right="28"/>
        <w:rPr>
          <w:rFonts w:ascii="Calibri" w:hAnsi="Calibri" w:cs="Calibri"/>
          <w:bCs/>
          <w:color w:val="000000"/>
          <w:sz w:val="20"/>
        </w:rPr>
      </w:pPr>
    </w:p>
    <w:p w:rsidR="00B104BA" w:rsidRDefault="003A733E">
      <w:pPr>
        <w:pStyle w:val="Tekstpodstawowy"/>
        <w:ind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 xml:space="preserve">Rodzaj przedsiębiorstwa, jakim jest Wykonawca: </w:t>
      </w:r>
    </w:p>
    <w:p w:rsidR="00B104BA" w:rsidRDefault="003A733E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>Mikroprzedsiębiorstwo: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:rsidR="00B104BA" w:rsidRDefault="003A733E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 xml:space="preserve">Małe przedsiębiorstwo: 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  <w:r>
        <w:rPr>
          <w:rFonts w:ascii="Calibri" w:hAnsi="Calibri" w:cs="Calibri"/>
          <w:bCs/>
          <w:color w:val="000000"/>
          <w:sz w:val="20"/>
        </w:rPr>
        <w:t xml:space="preserve"> </w:t>
      </w:r>
    </w:p>
    <w:p w:rsidR="00B104BA" w:rsidRDefault="003A733E">
      <w:pPr>
        <w:pStyle w:val="Tekstpodstawowy"/>
        <w:tabs>
          <w:tab w:val="left" w:pos="360"/>
        </w:tabs>
        <w:ind w:left="360" w:right="28"/>
        <w:rPr>
          <w:rFonts w:ascii="Calibri" w:eastAsia="Calibri" w:hAnsi="Calibri" w:cs="Calibri"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 xml:space="preserve">Średnie przedsiębiorstwo: </w:t>
      </w:r>
      <w:r>
        <w:rPr>
          <w:rFonts w:ascii="Calibri" w:hAnsi="Calibri" w:cs="Calibri"/>
          <w:bCs/>
          <w:color w:val="000000"/>
          <w:sz w:val="20"/>
        </w:rPr>
        <w:tab/>
        <w:t xml:space="preserve">                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  <w:r>
        <w:rPr>
          <w:rFonts w:ascii="Calibri" w:hAnsi="Calibri" w:cs="Calibri"/>
          <w:bCs/>
          <w:color w:val="000000"/>
          <w:sz w:val="20"/>
        </w:rPr>
        <w:t xml:space="preserve"> </w:t>
      </w:r>
    </w:p>
    <w:p w:rsidR="00B104BA" w:rsidRDefault="003A733E">
      <w:pPr>
        <w:pStyle w:val="Tekstpodstawowy"/>
        <w:tabs>
          <w:tab w:val="left" w:pos="360"/>
        </w:tabs>
        <w:ind w:left="360" w:right="28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Jednoosobowa działalność gospodarcza </w:t>
      </w:r>
      <w:r>
        <w:rPr>
          <w:rFonts w:ascii="Calibri" w:hAnsi="Calibri" w:cs="Calibri"/>
          <w:bCs/>
          <w:color w:val="000000"/>
          <w:sz w:val="20"/>
        </w:rPr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:rsidR="00B104BA" w:rsidRDefault="003A733E">
      <w:pPr>
        <w:pStyle w:val="Tekstpodstawowy"/>
        <w:tabs>
          <w:tab w:val="left" w:pos="360"/>
        </w:tabs>
        <w:ind w:left="360" w:right="28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Osoba fizyczna nieprowadząca działalności gospodarczej </w:t>
      </w:r>
      <w:r>
        <w:rPr>
          <w:rFonts w:ascii="Calibri" w:hAnsi="Calibri" w:cs="Calibri"/>
          <w:bCs/>
          <w:color w:val="000000"/>
          <w:sz w:val="20"/>
        </w:rPr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:rsidR="00B104BA" w:rsidRDefault="003A733E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Inny rodzaj ………………………………………….</w:t>
      </w:r>
      <w:r>
        <w:rPr>
          <w:rFonts w:eastAsia="Calibri"/>
          <w:color w:val="000000"/>
          <w:sz w:val="23"/>
          <w:szCs w:val="23"/>
        </w:rPr>
        <w:t xml:space="preserve"> </w:t>
      </w:r>
      <w:r>
        <w:rPr>
          <w:rFonts w:ascii="Calibri" w:hAnsi="Calibri" w:cs="Calibri"/>
          <w:bCs/>
          <w:color w:val="000000"/>
          <w:sz w:val="20"/>
        </w:rPr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:rsidR="00B104BA" w:rsidRDefault="003A733E">
      <w:pPr>
        <w:pStyle w:val="Tekstpodstawowy"/>
        <w:tabs>
          <w:tab w:val="left" w:pos="360"/>
        </w:tabs>
        <w:ind w:left="360" w:right="28"/>
        <w:rPr>
          <w:i/>
          <w:color w:val="000000"/>
          <w:sz w:val="16"/>
          <w:szCs w:val="16"/>
        </w:rPr>
      </w:pP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  <w:t>(*) – niepotrzebne skreślić</w:t>
      </w:r>
    </w:p>
    <w:p w:rsidR="00B104BA" w:rsidRDefault="003A733E">
      <w:pPr>
        <w:spacing w:after="0" w:line="240" w:lineRule="auto"/>
        <w:ind w:right="28"/>
        <w:jc w:val="both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:rsidR="00B104BA" w:rsidRDefault="003A733E">
      <w:pPr>
        <w:spacing w:after="0" w:line="240" w:lineRule="auto"/>
        <w:ind w:right="28"/>
        <w:jc w:val="both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:rsidR="00B104BA" w:rsidRDefault="003A733E">
      <w:pPr>
        <w:spacing w:after="0" w:line="240" w:lineRule="auto"/>
        <w:ind w:right="28"/>
        <w:jc w:val="both"/>
        <w:rPr>
          <w:i/>
        </w:rPr>
      </w:pPr>
      <w:r>
        <w:rPr>
          <w:i/>
          <w:color w:val="000000"/>
          <w:sz w:val="16"/>
          <w:szCs w:val="16"/>
        </w:rPr>
        <w:t xml:space="preserve">Średnie przedsiębiorstwo: przedsiębiorstwo, które nie jest mikro przedsiębiorstwem ani małym przedsiębiorstwem </w:t>
      </w:r>
      <w:r>
        <w:rPr>
          <w:i/>
          <w:color w:val="000000"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:rsidR="00B104BA" w:rsidRDefault="00B104BA">
      <w:pPr>
        <w:pStyle w:val="Default"/>
        <w:jc w:val="both"/>
        <w:rPr>
          <w:rFonts w:ascii="Calibri" w:hAnsi="Calibri" w:cs="Calibri"/>
          <w:i/>
          <w:sz w:val="22"/>
          <w:szCs w:val="22"/>
        </w:rPr>
      </w:pPr>
    </w:p>
    <w:p w:rsidR="00B104BA" w:rsidRDefault="00B104BA">
      <w:pPr>
        <w:pStyle w:val="Default"/>
        <w:jc w:val="both"/>
        <w:rPr>
          <w:rFonts w:ascii="Calibri" w:hAnsi="Calibri" w:cs="Calibri"/>
          <w:i/>
          <w:sz w:val="22"/>
          <w:szCs w:val="22"/>
        </w:rPr>
      </w:pPr>
    </w:p>
    <w:p w:rsidR="00B104BA" w:rsidRDefault="003A733E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Do kontaktów z Zamawiającym w czasie trwania postępowania o udzielenie zamówienia wyznaczamy                            (imię  i nazwisko) ....................................tel ............................................ e-mail ...................................... </w:t>
      </w:r>
    </w:p>
    <w:p w:rsidR="00B104BA" w:rsidRDefault="00B104BA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B104BA" w:rsidRDefault="003A733E">
      <w:pPr>
        <w:pStyle w:val="Default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eastAsia="Calibri"/>
          <w:b/>
          <w:bCs/>
        </w:rPr>
      </w:pPr>
      <w:r>
        <w:rPr>
          <w:rFonts w:ascii="Calibri" w:hAnsi="Calibri" w:cs="Calibri"/>
          <w:b/>
          <w:sz w:val="22"/>
          <w:szCs w:val="22"/>
        </w:rPr>
        <w:t xml:space="preserve">Niniejszym składam (my) ofertę </w:t>
      </w:r>
      <w:r>
        <w:rPr>
          <w:rFonts w:ascii="Calibri" w:hAnsi="Calibri" w:cs="Calibri"/>
          <w:sz w:val="22"/>
          <w:szCs w:val="22"/>
        </w:rPr>
        <w:t xml:space="preserve">w postępowaniu o udzielenie zamówienia publicznego pn. </w:t>
      </w:r>
      <w:r>
        <w:rPr>
          <w:rFonts w:ascii="Calibri" w:hAnsi="Calibri" w:cs="Calibri"/>
          <w:b/>
          <w:sz w:val="22"/>
          <w:szCs w:val="22"/>
        </w:rPr>
        <w:t xml:space="preserve">„Dostawa  artykułów spożywczych na potrzeby Szkoły Podstawowej nr 2 z Oddziałami Integracyjnymi im. 4 Pułku Strzelców Podhalańskich w Cieszynie”,  </w:t>
      </w:r>
      <w:r>
        <w:rPr>
          <w:rFonts w:ascii="Calibri" w:hAnsi="Calibri" w:cs="Calibri"/>
          <w:b/>
          <w:bCs/>
          <w:sz w:val="22"/>
          <w:szCs w:val="22"/>
        </w:rPr>
        <w:t xml:space="preserve">na Część I  – </w:t>
      </w:r>
      <w:r>
        <w:rPr>
          <w:rFonts w:ascii="Calibri" w:hAnsi="Calibri" w:cs="Calibri"/>
          <w:b/>
          <w:sz w:val="22"/>
          <w:szCs w:val="22"/>
        </w:rPr>
        <w:t>różne produkty spożywcze.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B104BA" w:rsidRDefault="003A733E">
      <w:pPr>
        <w:pStyle w:val="Akapitzlist"/>
        <w:ind w:left="360"/>
        <w:jc w:val="both"/>
        <w:rPr>
          <w:b/>
          <w:sz w:val="24"/>
          <w:szCs w:val="24"/>
        </w:rPr>
      </w:pPr>
      <w:r>
        <w:rPr>
          <w:rFonts w:eastAsia="Calibri"/>
          <w:b/>
          <w:bCs/>
        </w:rPr>
        <w:t xml:space="preserve">          </w:t>
      </w:r>
    </w:p>
    <w:p w:rsidR="00B104BA" w:rsidRDefault="003A733E">
      <w:pPr>
        <w:spacing w:after="0" w:line="240" w:lineRule="auto"/>
        <w:ind w:left="567"/>
        <w:jc w:val="both"/>
        <w:rPr>
          <w:rFonts w:eastAsia="Calibri"/>
          <w:b/>
          <w:sz w:val="20"/>
          <w:szCs w:val="20"/>
        </w:rPr>
      </w:pPr>
      <w:r>
        <w:rPr>
          <w:b/>
          <w:sz w:val="24"/>
          <w:szCs w:val="24"/>
        </w:rPr>
        <w:t>Zamówienie wykonamy za łączną kwotę:</w:t>
      </w:r>
    </w:p>
    <w:p w:rsidR="00B104BA" w:rsidRDefault="003A733E">
      <w:pPr>
        <w:spacing w:line="240" w:lineRule="auto"/>
        <w:ind w:left="708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sz w:val="20"/>
          <w:szCs w:val="20"/>
        </w:rPr>
        <w:t xml:space="preserve">  </w:t>
      </w:r>
    </w:p>
    <w:p w:rsidR="00B104BA" w:rsidRDefault="003A733E">
      <w:pPr>
        <w:spacing w:line="240" w:lineRule="auto"/>
      </w:pPr>
      <w:r>
        <w:rPr>
          <w:rFonts w:eastAsia="Calibri"/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netto .................................zł , słownie ...........................................................................................................</w:t>
      </w:r>
    </w:p>
    <w:p w:rsidR="00B104BA" w:rsidRDefault="00B104BA">
      <w:pPr>
        <w:spacing w:line="240" w:lineRule="auto"/>
      </w:pPr>
    </w:p>
    <w:p w:rsidR="00B104BA" w:rsidRDefault="003A733E">
      <w:pPr>
        <w:spacing w:line="240" w:lineRule="auto"/>
        <w:rPr>
          <w:b/>
          <w:bCs/>
          <w:sz w:val="24"/>
          <w:szCs w:val="24"/>
        </w:rPr>
      </w:pPr>
      <w:r>
        <w:rPr>
          <w:rFonts w:eastAsia="Calibri"/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brutto ...............................zł , słownie.........................................................................................................</w:t>
      </w:r>
    </w:p>
    <w:p w:rsidR="00B104BA" w:rsidRDefault="00B104BA">
      <w:pPr>
        <w:spacing w:after="0" w:line="360" w:lineRule="auto"/>
        <w:ind w:left="567"/>
        <w:jc w:val="both"/>
        <w:rPr>
          <w:b/>
          <w:bCs/>
          <w:sz w:val="24"/>
          <w:szCs w:val="24"/>
        </w:rPr>
      </w:pPr>
    </w:p>
    <w:p w:rsidR="00B104BA" w:rsidRDefault="003A733E">
      <w:pPr>
        <w:spacing w:after="0" w:line="360" w:lineRule="auto"/>
        <w:ind w:left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 ramach zamówienia oferujemy dostawę niżej zamówionego towaru:</w:t>
      </w:r>
    </w:p>
    <w:p w:rsidR="00B104BA" w:rsidRDefault="00B104BA">
      <w:pPr>
        <w:spacing w:after="0" w:line="240" w:lineRule="auto"/>
      </w:pPr>
    </w:p>
    <w:tbl>
      <w:tblPr>
        <w:tblW w:w="9528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"/>
        <w:gridCol w:w="2238"/>
        <w:gridCol w:w="709"/>
        <w:gridCol w:w="1134"/>
        <w:gridCol w:w="1408"/>
        <w:gridCol w:w="1014"/>
        <w:gridCol w:w="1080"/>
        <w:gridCol w:w="1528"/>
      </w:tblGrid>
      <w:tr w:rsidR="00B104BA">
        <w:trPr>
          <w:cantSplit/>
          <w:trHeight w:val="240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sz w:val="16"/>
                <w:szCs w:val="16"/>
                <w:lang w:eastAsia="hi-IN" w:bidi="hi-IN"/>
              </w:rPr>
            </w:pPr>
          </w:p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  <w:t>LP</w:t>
            </w:r>
            <w:r>
              <w:rPr>
                <w:rFonts w:eastAsia="Arial Unicode MS"/>
                <w:kern w:val="2"/>
                <w:sz w:val="16"/>
                <w:szCs w:val="16"/>
                <w:lang w:eastAsia="hi-IN" w:bidi="hi-IN"/>
              </w:rPr>
              <w:t>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sz w:val="16"/>
                <w:szCs w:val="16"/>
                <w:lang w:eastAsia="hi-IN" w:bidi="hi-IN"/>
              </w:rPr>
            </w:pPr>
          </w:p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  <w:t>OPIS  PRZEDMIOTU</w:t>
            </w:r>
          </w:p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  <w:t>ZAMÓWIENIA</w:t>
            </w:r>
          </w:p>
          <w:p w:rsidR="00B104BA" w:rsidRDefault="00B104BA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B104BA" w:rsidRDefault="00B104BA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B104BA" w:rsidRDefault="00B104BA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sz w:val="20"/>
                <w:szCs w:val="20"/>
                <w:lang w:eastAsia="hi-IN" w:bidi="hi-IN"/>
              </w:rPr>
            </w:pPr>
          </w:p>
          <w:p w:rsidR="00B104BA" w:rsidRDefault="00B104BA">
            <w:pPr>
              <w:widowControl w:val="0"/>
              <w:spacing w:after="0" w:line="240" w:lineRule="auto"/>
              <w:rPr>
                <w:rFonts w:eastAsia="Arial Unicode MS"/>
                <w:kern w:val="2"/>
                <w:sz w:val="20"/>
                <w:szCs w:val="20"/>
                <w:lang w:eastAsia="hi-IN" w:bidi="hi-IN"/>
              </w:rPr>
            </w:pPr>
          </w:p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sz w:val="18"/>
                <w:szCs w:val="18"/>
                <w:lang w:eastAsia="hi-IN" w:bidi="hi-IN"/>
              </w:rPr>
              <w:t>JM</w:t>
            </w:r>
          </w:p>
          <w:p w:rsidR="00B104BA" w:rsidRDefault="00B104BA">
            <w:pPr>
              <w:widowControl w:val="0"/>
              <w:spacing w:after="0" w:line="240" w:lineRule="auto"/>
              <w:rPr>
                <w:rFonts w:eastAsia="Arial Unicode MS"/>
                <w:b/>
                <w:kern w:val="2"/>
                <w:sz w:val="20"/>
                <w:szCs w:val="20"/>
                <w:lang w:eastAsia="hi-IN" w:bidi="hi-IN"/>
              </w:rPr>
            </w:pPr>
          </w:p>
          <w:p w:rsidR="00B104BA" w:rsidRDefault="00B104BA">
            <w:pPr>
              <w:widowControl w:val="0"/>
              <w:spacing w:after="0" w:line="240" w:lineRule="auto"/>
              <w:rPr>
                <w:rFonts w:eastAsia="Arial Unicode MS"/>
                <w:b/>
                <w:kern w:val="2"/>
                <w:sz w:val="20"/>
                <w:szCs w:val="20"/>
                <w:lang w:eastAsia="hi-IN" w:bidi="hi-IN"/>
              </w:rPr>
            </w:pPr>
          </w:p>
          <w:p w:rsidR="00B104BA" w:rsidRDefault="00B104BA">
            <w:pPr>
              <w:widowControl w:val="0"/>
              <w:spacing w:after="0" w:line="240" w:lineRule="auto"/>
              <w:ind w:left="4235"/>
              <w:jc w:val="center"/>
              <w:rPr>
                <w:rFonts w:eastAsia="Arial Unicode MS"/>
                <w:b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kern w:val="2"/>
                <w:sz w:val="16"/>
                <w:szCs w:val="16"/>
                <w:lang w:eastAsia="hi-IN" w:bidi="hi-IN"/>
              </w:rPr>
            </w:pPr>
          </w:p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  <w:t>SZACUNKOWA</w:t>
            </w:r>
          </w:p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  <w:t>ILOŚĆ</w:t>
            </w:r>
          </w:p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  <w:t>DOSTAWY</w:t>
            </w:r>
          </w:p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  <w:t>ROCZNEJ</w:t>
            </w:r>
          </w:p>
          <w:p w:rsidR="00B104BA" w:rsidRDefault="00B104BA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  <w:t>CENA</w:t>
            </w:r>
          </w:p>
          <w:p w:rsidR="00B104BA" w:rsidRDefault="003A733E">
            <w:pPr>
              <w:widowControl w:val="0"/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 w:bidi="hi-IN"/>
              </w:rPr>
            </w:pPr>
            <w:r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  <w:t>JEDNOSTKOW</w:t>
            </w:r>
            <w:r>
              <w:rPr>
                <w:rFonts w:eastAsia="Arial Unicode MS"/>
                <w:kern w:val="2"/>
                <w:sz w:val="16"/>
                <w:szCs w:val="16"/>
                <w:lang w:eastAsia="hi-IN" w:bidi="hi-IN"/>
              </w:rPr>
              <w:t>A</w:t>
            </w:r>
          </w:p>
          <w:p w:rsidR="00B104BA" w:rsidRDefault="003A733E">
            <w:pPr>
              <w:keepNext/>
              <w:widowControl w:val="0"/>
              <w:numPr>
                <w:ilvl w:val="0"/>
                <w:numId w:val="2"/>
              </w:numPr>
              <w:tabs>
                <w:tab w:val="left" w:pos="432"/>
              </w:tabs>
              <w:suppressAutoHyphens w:val="0"/>
              <w:spacing w:after="0" w:line="240" w:lineRule="auto"/>
              <w:ind w:left="432" w:hanging="432"/>
              <w:jc w:val="center"/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b/>
                <w:bCs/>
                <w:sz w:val="16"/>
                <w:szCs w:val="16"/>
                <w:lang w:eastAsia="pl-PL" w:bidi="hi-IN"/>
              </w:rPr>
              <w:t>NETTO</w:t>
            </w:r>
          </w:p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  <w:t>zł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  <w:t>WARTOŚĆ</w:t>
            </w:r>
          </w:p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  <w:t>OGÓŁEM</w:t>
            </w:r>
          </w:p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  <w:t>ROCZNEJ</w:t>
            </w:r>
          </w:p>
          <w:p w:rsidR="00B104BA" w:rsidRDefault="003A733E">
            <w:pPr>
              <w:widowControl w:val="0"/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 w:bidi="hi-IN"/>
              </w:rPr>
            </w:pPr>
            <w:r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  <w:t>DOSTAWY</w:t>
            </w:r>
          </w:p>
          <w:p w:rsidR="00B104BA" w:rsidRDefault="003A733E">
            <w:pPr>
              <w:keepNext/>
              <w:widowControl w:val="0"/>
              <w:numPr>
                <w:ilvl w:val="0"/>
                <w:numId w:val="2"/>
              </w:numPr>
              <w:tabs>
                <w:tab w:val="left" w:pos="432"/>
              </w:tabs>
              <w:suppressAutoHyphens w:val="0"/>
              <w:spacing w:after="0" w:line="240" w:lineRule="auto"/>
              <w:ind w:left="432" w:hanging="432"/>
              <w:jc w:val="center"/>
              <w:rPr>
                <w:rFonts w:eastAsia="Arial Unicode MS"/>
                <w:kern w:val="2"/>
                <w:sz w:val="16"/>
                <w:szCs w:val="16"/>
                <w:lang w:eastAsia="hi-IN" w:bidi="hi-IN"/>
              </w:rPr>
            </w:pPr>
            <w:r>
              <w:rPr>
                <w:b/>
                <w:bCs/>
                <w:sz w:val="16"/>
                <w:szCs w:val="16"/>
                <w:lang w:eastAsia="pl-PL" w:bidi="hi-IN"/>
              </w:rPr>
              <w:t>NETTO</w:t>
            </w:r>
          </w:p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Arial Unicode MS"/>
                <w:kern w:val="2"/>
                <w:sz w:val="16"/>
                <w:szCs w:val="16"/>
                <w:lang w:eastAsia="hi-IN" w:bidi="hi-IN"/>
              </w:rPr>
              <w:t>zł</w:t>
            </w:r>
          </w:p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Arial Unicode MS"/>
                <w:kern w:val="2"/>
                <w:sz w:val="16"/>
                <w:szCs w:val="16"/>
                <w:lang w:eastAsia="hi-IN" w:bidi="hi-IN"/>
              </w:rPr>
              <w:t>(kol.4xkol.5)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b/>
                <w:kern w:val="2"/>
                <w:sz w:val="20"/>
                <w:szCs w:val="20"/>
                <w:lang w:eastAsia="hi-IN" w:bidi="hi-IN"/>
              </w:rPr>
            </w:pPr>
          </w:p>
          <w:p w:rsidR="00B104BA" w:rsidRDefault="00B104BA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24"/>
                <w:szCs w:val="24"/>
                <w:lang w:eastAsia="hi-IN" w:bidi="hi-IN"/>
              </w:rPr>
            </w:pPr>
          </w:p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sz w:val="18"/>
                <w:szCs w:val="18"/>
                <w:lang w:eastAsia="hi-IN" w:bidi="hi-IN"/>
              </w:rPr>
              <w:t>VAT</w:t>
            </w:r>
          </w:p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sz w:val="18"/>
                <w:szCs w:val="18"/>
                <w:lang w:eastAsia="hi-IN" w:bidi="hi-IN"/>
              </w:rPr>
              <w:t>%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  <w:t>WARTOŚĆ</w:t>
            </w:r>
          </w:p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  <w:t>OGÓŁEM</w:t>
            </w:r>
          </w:p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  <w:t>ROCZNEJ</w:t>
            </w:r>
          </w:p>
          <w:p w:rsidR="00B104BA" w:rsidRDefault="003A733E">
            <w:pPr>
              <w:widowControl w:val="0"/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 w:bidi="hi-IN"/>
              </w:rPr>
            </w:pPr>
            <w:r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  <w:t>DOSTAW</w:t>
            </w:r>
            <w:r>
              <w:rPr>
                <w:rFonts w:eastAsia="Arial Unicode MS"/>
                <w:kern w:val="2"/>
                <w:sz w:val="16"/>
                <w:szCs w:val="16"/>
                <w:lang w:eastAsia="hi-IN" w:bidi="hi-IN"/>
              </w:rPr>
              <w:t>Y</w:t>
            </w:r>
          </w:p>
          <w:p w:rsidR="00B104BA" w:rsidRDefault="003A733E">
            <w:pPr>
              <w:keepNext/>
              <w:widowControl w:val="0"/>
              <w:numPr>
                <w:ilvl w:val="0"/>
                <w:numId w:val="2"/>
              </w:numPr>
              <w:tabs>
                <w:tab w:val="left" w:pos="432"/>
              </w:tabs>
              <w:suppressAutoHyphens w:val="0"/>
              <w:spacing w:after="0" w:line="240" w:lineRule="auto"/>
              <w:ind w:left="432" w:hanging="432"/>
              <w:jc w:val="center"/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b/>
                <w:bCs/>
                <w:sz w:val="16"/>
                <w:szCs w:val="16"/>
                <w:lang w:eastAsia="pl-PL" w:bidi="hi-IN"/>
              </w:rPr>
              <w:t>BRUTTO</w:t>
            </w:r>
          </w:p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  <w:t xml:space="preserve">zł </w:t>
            </w:r>
          </w:p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  <w:t>(kol. 6xkol.7)</w:t>
            </w:r>
          </w:p>
        </w:tc>
      </w:tr>
      <w:tr w:rsidR="00B104BA">
        <w:trPr>
          <w:trHeight w:val="254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0F0F0"/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  <w:t>1</w:t>
            </w: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0F0F0"/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0F0F0"/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0F0F0"/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  <w:t>4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0F0F0"/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  <w:t>5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0F0F0"/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  <w:t>6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0F0F0"/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  <w:t>7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sz w:val="16"/>
                <w:szCs w:val="16"/>
                <w:lang w:eastAsia="hi-IN" w:bidi="hi-IN"/>
              </w:rPr>
              <w:t>8</w:t>
            </w:r>
          </w:p>
        </w:tc>
      </w:tr>
      <w:tr w:rsidR="00B104BA">
        <w:trPr>
          <w:trHeight w:val="395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b/>
                <w:kern w:val="2"/>
                <w:sz w:val="28"/>
                <w:szCs w:val="24"/>
                <w:lang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eastAsia="hi-IN" w:bidi="hi-IN"/>
              </w:rPr>
              <w:t xml:space="preserve">Ananas w syropie </w:t>
            </w:r>
            <w:r>
              <w:t xml:space="preserve">    </w:t>
            </w:r>
            <w:r>
              <w:rPr>
                <w:rFonts w:eastAsia="Arial Unicode MS"/>
                <w:kern w:val="2"/>
                <w:sz w:val="18"/>
                <w:szCs w:val="18"/>
                <w:lang w:eastAsia="hi-IN" w:bidi="hi-IN"/>
              </w:rPr>
              <w:t>masa netto: 560 g, masa po odsączeniu: min. 300 g, owoce w postaci kawałków, całe, bez uszkodzeń                       i zanieczyszczeń,           zalewa: woda i cukier       (bez konserwantów                 i barwników), produkt gotowy do spożycia po odsączeniu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  <w:r>
              <w:rPr>
                <w:rFonts w:eastAsia="Arial Unicode MS"/>
                <w:kern w:val="2"/>
                <w:lang w:val="de-DE"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val="de-DE" w:eastAsia="hi-IN" w:bidi="hi-IN"/>
              </w:rPr>
            </w:pPr>
            <w:r>
              <w:rPr>
                <w:rFonts w:eastAsia="Arial Unicode MS"/>
                <w:kern w:val="2"/>
                <w:lang w:val="de-DE" w:eastAsia="hi-IN" w:bidi="hi-IN"/>
              </w:rPr>
              <w:t>30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val="de-DE" w:eastAsia="hi-IN" w:bidi="hi-IN"/>
              </w:rPr>
            </w:pPr>
            <w:r>
              <w:rPr>
                <w:rFonts w:eastAsia="Arial Unicode MS"/>
                <w:kern w:val="2"/>
                <w:lang w:val="de-DE"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val="de-DE"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>Bułka  tarta</w:t>
            </w:r>
            <w:r>
              <w:rPr>
                <w:b/>
                <w:bCs/>
              </w:rPr>
              <w:t xml:space="preserve">      </w:t>
            </w:r>
            <w:r>
              <w:t xml:space="preserve">              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>masa netto: 200–250 g     (lub inna standardowa jednostka opakowania), produkt wytworzony                         z chleba pszennego            lub mieszanki pszenno żytniej, suchy i jednorodny, konsystencja drobno zmielona, bez grudek              i zanieczyszczeń, bez dodatku konserwantów, barwników i innych substancji chemicznych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285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Chrzan 300g          </w:t>
            </w: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 xml:space="preserve"> otrzymany ze świeżych, pozbawionych skórki tartych korzeni chrzanu, kwasku cytrynowego z dodatkiem soli i cukru, smak i zapach            – charakterystyczny dla chrzanu, lekko piekący, kwaśnosłodki, zawartość soli kuchennej nie więcej niż              – 2,0 %, barwa biała lub biało kremowa, bez substancji</w:t>
            </w:r>
            <w:r>
              <w:rPr>
                <w:rFonts w:eastAsia="Arial Unicode MS"/>
                <w:kern w:val="2"/>
                <w:lang w:val="de-DE" w:eastAsia="hi-IN" w:bidi="hi-IN"/>
              </w:rPr>
              <w:t xml:space="preserve"> </w:t>
            </w: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>zagęszczających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75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>Cukier biały,</w:t>
            </w:r>
            <w:r>
              <w:rPr>
                <w:rFonts w:eastAsia="Arial Unicode MS"/>
                <w:kern w:val="2"/>
                <w:lang w:val="de-DE" w:eastAsia="hi-IN" w:bidi="hi-IN"/>
              </w:rPr>
              <w:t xml:space="preserve">               </w:t>
            </w: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 xml:space="preserve"> masa netto 1 kg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175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8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Cukier-puder       </w:t>
            </w:r>
            <w:r>
              <w:rPr>
                <w:rFonts w:eastAsia="Arial Unicode MS"/>
                <w:kern w:val="2"/>
                <w:lang w:val="de-DE" w:eastAsia="hi-IN" w:bidi="hi-IN"/>
              </w:rPr>
              <w:t xml:space="preserve">             </w:t>
            </w: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>masa netto: 500 g (lub inna standardowa jednostka opakowania), produkt jednorodny, drobno zmielony, bez zanieczyszczeń i grudek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8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>Cukier waniliowy 30g</w:t>
            </w: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 xml:space="preserve"> jednolity, aromatyczny.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25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8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>Czosnek granulowany 50g.</w:t>
            </w:r>
            <w:r>
              <w:rPr>
                <w:rFonts w:eastAsia="Arial Unicode MS"/>
                <w:kern w:val="2"/>
                <w:lang w:val="de-DE" w:eastAsia="hi-IN" w:bidi="hi-IN"/>
              </w:rPr>
              <w:t xml:space="preserve">                                </w:t>
            </w: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>suszony, aromatyczny,                   w formie jednolitych granulek.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345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>Cynamon mielony 50g</w:t>
            </w:r>
            <w:r>
              <w:t xml:space="preserve"> </w:t>
            </w: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>sypki, naturalny                                i aromatyczny.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45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8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>Groszek konserw</w:t>
            </w:r>
            <w:r>
              <w:rPr>
                <w:rFonts w:eastAsia="Arial Unicode MS"/>
                <w:kern w:val="2"/>
                <w:lang w:val="de-DE" w:eastAsia="hi-IN" w:bidi="hi-IN"/>
              </w:rPr>
              <w:t xml:space="preserve">. </w:t>
            </w:r>
            <w:r>
              <w:t xml:space="preserve">   </w:t>
            </w: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 xml:space="preserve">masa netto: 400 g, masa po odsączeniu: min. 240 g, ziarna całe, jednorodne,             bez uszkodzeń                         i zanieczyszczeń, zalewa: woda i sól                                    (bez konserwantów chemicznych),                   produkt gotowy do spożycia po odsączeniu.               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Kasza gryczana </w:t>
            </w: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>pełnoziarnista, wysokiej jakości, naturalna.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35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>Kasza manna</w:t>
            </w:r>
            <w:r>
              <w:rPr>
                <w:b/>
                <w:bCs/>
              </w:rPr>
              <w:t xml:space="preserve">   </w:t>
            </w:r>
            <w:r>
              <w:t xml:space="preserve">        </w:t>
            </w: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>wysokiej jakości, drobnoziarnista, naturalna.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40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Kasza jęczmienna   </w:t>
            </w: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 xml:space="preserve">Skład: </w:t>
            </w:r>
            <w:r>
              <w:rPr>
                <w:sz w:val="18"/>
                <w:szCs w:val="18"/>
              </w:rPr>
              <w:t xml:space="preserve">Ziarna                             o równomiernej wielkości, barwie od jasno-kremowej do jasnobrązowej, bez zanieczyszczeń, uszkodzeń, obcych zapachów i smaków. Produkt suchy, sypki, niezbrylony.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235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>Kminek mielony 50g</w:t>
            </w:r>
          </w:p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 xml:space="preserve">100 % kminek mielony, </w:t>
            </w:r>
            <w:r>
              <w:rPr>
                <w:sz w:val="18"/>
                <w:szCs w:val="18"/>
              </w:rPr>
              <w:t xml:space="preserve">Produkt                                             o charakterystycznym aromacie i smaku,                      bez obcych zapachów, zanieczyszczeń oraz zbryleń. Barwa jednolita, naturalna dla kminku.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95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8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>Kurkuma mielona 50g</w:t>
            </w:r>
          </w:p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 xml:space="preserve">100 % kurkuma mielona. </w:t>
            </w:r>
            <w:r>
              <w:rPr>
                <w:sz w:val="18"/>
                <w:szCs w:val="18"/>
              </w:rPr>
              <w:t>Produkt o intensywnie żółto-pomarańczowej barwie, charakterystycznym aromacie i lekko korzennym smaku. Bez obcych zapachów,</w:t>
            </w:r>
            <w:r>
              <w:t xml:space="preserve"> </w:t>
            </w:r>
            <w:r>
              <w:rPr>
                <w:sz w:val="18"/>
                <w:szCs w:val="18"/>
              </w:rPr>
              <w:t xml:space="preserve">zanieczyszczeń oraz zbryleń.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175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8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bCs/>
                <w:kern w:val="2"/>
                <w:lang w:val="de-DE" w:eastAsia="hi-IN" w:bidi="hi-IN"/>
              </w:rPr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Koncentrat pomidorowy 30%  </w:t>
            </w:r>
          </w:p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0,9L   </w:t>
            </w:r>
            <w:r>
              <w:rPr>
                <w:rFonts w:eastAsia="Arial Unicode MS"/>
                <w:kern w:val="2"/>
                <w:lang w:val="de-DE" w:eastAsia="hi-IN" w:bidi="hi-IN"/>
              </w:rPr>
              <w:t xml:space="preserve">                          </w:t>
            </w: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 xml:space="preserve">Zawartość suchej masy pomidorów: min. 30%, </w:t>
            </w: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lastRenderedPageBreak/>
              <w:t xml:space="preserve">pojemność netto: ok. 0,9 L, produkt jednorodny,                 bez grudek i zanieczyszczeń,                 bez dodatku konserwantów, barwników i substancji chemicznych.            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lastRenderedPageBreak/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190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>Bazylia 50g</w:t>
            </w:r>
          </w:p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</w:pP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 xml:space="preserve">intensywny, charakterystyczny aromat               i zielona barwa. Produkt jednorodny, bez zanieczyszczeń, zbryleń oraz obcych zapachów.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75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>Kukurydza konserw.</w:t>
            </w:r>
            <w:r>
              <w:rPr>
                <w:rFonts w:eastAsia="Arial Unicode MS"/>
                <w:kern w:val="2"/>
                <w:lang w:val="de-DE" w:eastAsia="hi-IN" w:bidi="hi-IN"/>
              </w:rPr>
              <w:t xml:space="preserve"> </w:t>
            </w: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 xml:space="preserve">puszka 400 g, masa po odsączeniu ≥ 285 g, ziarna całe, bez konserwantów, zalewa: woda + sól.               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80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>Kwasek cytrynowy 50g</w:t>
            </w:r>
          </w:p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</w:pP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 xml:space="preserve">wysokiej czystości, w postaci drobnokrystalicznego, białego proszku o kwaśnym smaku i charakterystycznym, lekko cytrynowym zapachu. Wolny od zanieczyszczeń, zbryleń i obcych aromatów.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125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23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>Liść laurowy 50g</w:t>
            </w:r>
          </w:p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 xml:space="preserve">skład: 100 % liść laurowy suszony; </w:t>
            </w:r>
            <w:r>
              <w:rPr>
                <w:sz w:val="18"/>
                <w:szCs w:val="18"/>
              </w:rPr>
              <w:t xml:space="preserve">                                         o charakterystycznym aromacie i lekko gorzkawym smaku. Barwa zielona do oliwkowozielonej, liście czyste, niepokruszone, bez zanieczyszczeń, przebarwień oraz obcych zapachów.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170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8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Lubczyk 50g   </w:t>
            </w:r>
            <w:r>
              <w:rPr>
                <w:sz w:val="18"/>
                <w:szCs w:val="18"/>
              </w:rPr>
              <w:t xml:space="preserve">intensywny, charakterystyczny aromat              i wyrazisty smak.                Produkt jednorodny, barwy zielonej, bez zanieczyszczeń, zbryleń, obcych zapachów oraz przebarwień.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220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Majeranek 50g </w:t>
            </w:r>
            <w:r>
              <w:rPr>
                <w:sz w:val="18"/>
                <w:szCs w:val="18"/>
              </w:rPr>
              <w:t xml:space="preserve">intensywny, charakterystyczny aromat, barwa zielona do zielonoszarej, bez zanieczyszczeń, obcych zapachów i zbryleń.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345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>Oregano 50g</w:t>
            </w:r>
          </w:p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</w:pP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 xml:space="preserve">Produkt jednorodny, barwy zielonej do zielonoszarej, bez zanieczyszczeń, zbryleń   i obcych zapachów.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35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Makaron pszenny różne kształty                          </w:t>
            </w: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 xml:space="preserve">w postaci suchego makaronu, wykonany                      </w:t>
            </w: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lastRenderedPageBreak/>
              <w:t>z semoliny lub mąki pszennej wysokiej jakości. Dostępny w różnych kształtach (np. rurki, świderki, muszelki). Produkt wolny od zanieczyszczeń               i obcych zapachów, suchy, sypki, pakowany w oryginalne, szczelne opakowania</w:t>
            </w:r>
            <w:r>
              <w:rPr>
                <w:rFonts w:eastAsia="Arial Unicode MS"/>
                <w:kern w:val="2"/>
                <w:lang w:val="de-DE" w:eastAsia="hi-IN" w:bidi="hi-IN"/>
              </w:rPr>
              <w:t>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lastRenderedPageBreak/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445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Makaron pełnoziarnisty                    </w:t>
            </w: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 xml:space="preserve">Skład:  mąka pszenna pełnoziarnista 100%, produkt bez dodatku konserwantów, barwników                     i innych substancji chemicznych.             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260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>Mąka pszenna typ 500</w:t>
            </w:r>
          </w:p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</w:pP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 xml:space="preserve">jednorodna, jasna barwa, bez zanieczyszczeń, obcych zapachów i smaków.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200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>Mąka ziemniaczana</w:t>
            </w:r>
          </w:p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</w:pP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 xml:space="preserve">jednorodna o biała barwa, bez zanieczyszczeń, obcych zapachów i smaków.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Musztarda  200g                 </w:t>
            </w:r>
            <w:r>
              <w:rPr>
                <w:kern w:val="2"/>
                <w:sz w:val="18"/>
                <w:szCs w:val="18"/>
              </w:rPr>
              <w:t>jednolita</w:t>
            </w:r>
            <w:r>
              <w:rPr>
                <w:sz w:val="18"/>
                <w:szCs w:val="18"/>
              </w:rPr>
              <w:t xml:space="preserve"> pasta, z nasion gorczycy, octu, soli                  i przypraw. Ostry lekko pikantny smak i aromat, typowy dla musztardy. Produkt wolny od zanieczyszczeń, obcych smaków i zapachów.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165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8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Ocet jabłkowy 0,5L </w:t>
            </w:r>
            <w:r>
              <w:rPr>
                <w:sz w:val="18"/>
                <w:szCs w:val="18"/>
              </w:rPr>
              <w:t>Klarowny, wolny od zanieczyszczeń i osadów.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23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549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>Olej rzepakowy 1L</w:t>
            </w:r>
            <w:r>
              <w:rPr>
                <w:b/>
                <w:bCs/>
              </w:rPr>
              <w:t xml:space="preserve"> </w:t>
            </w: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 xml:space="preserve">pojemność netto: 1 L, produkt przeznaczony do spożycia bezpośredniego               i do obróbki cieplnej, klarowny, bez osadu, bez zapachu zjełczałego, bez dodatku innych olejów roślinnych, aromatów, konserwantów i barwników.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550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Papryka słodka 50g </w:t>
            </w:r>
            <w:r>
              <w:rPr>
                <w:sz w:val="18"/>
                <w:szCs w:val="18"/>
              </w:rPr>
              <w:t>Produkt jednorodny,                      o intensywnej czerwonej barwie, charakterystycznym</w:t>
            </w:r>
            <w:r>
              <w:t xml:space="preserve"> </w:t>
            </w:r>
            <w:r>
              <w:rPr>
                <w:sz w:val="18"/>
                <w:szCs w:val="18"/>
              </w:rPr>
              <w:t>aromacie i słodkim smaku, wolny od</w:t>
            </w:r>
            <w:r>
              <w:t xml:space="preserve"> </w:t>
            </w:r>
            <w:r>
              <w:rPr>
                <w:sz w:val="18"/>
                <w:szCs w:val="18"/>
              </w:rPr>
              <w:t xml:space="preserve">zanieczyszczeń, zbryleń i obcych zapachów.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535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8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394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Pieprz czarny mielony 50g                                 </w:t>
            </w:r>
            <w:r>
              <w:rPr>
                <w:sz w:val="18"/>
                <w:szCs w:val="18"/>
              </w:rPr>
              <w:t xml:space="preserve">Produkt jednorodny,                      o charakterystycznym ostrym smaku i aromacie, </w:t>
            </w:r>
            <w:r>
              <w:rPr>
                <w:sz w:val="18"/>
                <w:szCs w:val="18"/>
              </w:rPr>
              <w:lastRenderedPageBreak/>
              <w:t>wolny od zanieczyszczeń, zbryleń oraz obcych zapachów.</w:t>
            </w:r>
            <w:r>
              <w:t xml:space="preserve">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lastRenderedPageBreak/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225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8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Gałka muszkatoł. 50g </w:t>
            </w:r>
            <w:r>
              <w:rPr>
                <w:sz w:val="18"/>
                <w:szCs w:val="18"/>
              </w:rPr>
              <w:t xml:space="preserve">Produkt jednorodny,                      o charakterystycznym, intensywnym aromacie                 i lekko korzennym smaku, wolny od zanieczyszczeń, zbryleń oraz obcych zapachów.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8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Rodzynki                    </w:t>
            </w:r>
            <w:r>
              <w:rPr>
                <w:sz w:val="18"/>
                <w:szCs w:val="18"/>
              </w:rPr>
              <w:t xml:space="preserve">oczyszczone, bez pestek,              o jednolitej wielkości                        i barwie od jasno-brązowej do ciemnobrązowej,                  bez zanieczyszczeń, pleśni             i obcych zapachów.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4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Ryż długoziarnisty </w:t>
            </w:r>
            <w:r>
              <w:rPr>
                <w:sz w:val="18"/>
                <w:szCs w:val="18"/>
              </w:rPr>
              <w:t xml:space="preserve">jednolitej barwy, wolny od zanieczyszczeń, obcych zapachów i uszkodzonych ziaren.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275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Pieprz ziołowy 50g </w:t>
            </w:r>
            <w:r>
              <w:rPr>
                <w:sz w:val="18"/>
                <w:szCs w:val="18"/>
              </w:rPr>
              <w:t xml:space="preserve">Produkt jednorodny,                o charakterystycznym aromacie i lekko pikantnym smaku, wolny od zanieczyszczeń, zbryleń  oraz obcych zapachów.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840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8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451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b/>
                <w:bCs/>
                <w:kern w:val="2"/>
                <w:lang w:val="de-DE" w:eastAsia="hi-IN" w:bidi="hi-IN"/>
              </w:rPr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>Brzoskwinie w syropie</w:t>
            </w:r>
          </w:p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>820g.</w:t>
            </w:r>
            <w:r>
              <w:rPr>
                <w:rFonts w:eastAsia="Arial Unicode MS"/>
                <w:kern w:val="2"/>
                <w:lang w:val="de-DE" w:eastAsia="hi-IN" w:bidi="hi-IN"/>
              </w:rPr>
              <w:t xml:space="preserve">                                </w:t>
            </w: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>Brzoskwinie w syropie, obrane, kawałki owoców             o wysokiej jakości, pakowane w słoik lub puszkę        o pojemności 820 g.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105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Tymianek 50g             </w:t>
            </w:r>
            <w:r>
              <w:rPr>
                <w:sz w:val="18"/>
                <w:szCs w:val="18"/>
              </w:rPr>
              <w:t xml:space="preserve">Produkt jednorodny, barwy zielonej do zielonoszarej, wolny od zanieczyszczeń, zbryleń i obcych zapachów.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35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8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 w:rsidP="00C93468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>Przyprawa  warzywna</w:t>
            </w:r>
            <w:r w:rsidR="00C93468"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 do potraw</w:t>
            </w: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  </w:t>
            </w:r>
            <w:r w:rsidR="00C93468"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                             </w:t>
            </w: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>bez glutaminianu sodu</w:t>
            </w:r>
            <w:r w:rsidR="00561444"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>, bez substancji konserwujących;</w:t>
            </w:r>
            <w:r w:rsidR="00561444">
              <w:t xml:space="preserve"> </w:t>
            </w:r>
            <w:r w:rsidR="00561444" w:rsidRPr="00561444"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 xml:space="preserve">W składzie </w:t>
            </w:r>
            <w:r w:rsidR="00C93468"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>warzywa suszone:</w:t>
            </w:r>
            <w:r w:rsidR="00561444" w:rsidRPr="00561444"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 xml:space="preserve"> marchew, cebula, seler, czosnek, por, przyprawy: sól, papryka słodka, pieprz czarny oraz zioła: natka pietruszki.</w:t>
            </w:r>
            <w:r w:rsidR="00561444"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 xml:space="preserve">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45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8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Sól morska drobnoziarnista                    </w:t>
            </w: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>w formie</w:t>
            </w:r>
            <w:r>
              <w:rPr>
                <w:rFonts w:eastAsia="Arial Unicode MS"/>
                <w:b/>
                <w:bCs/>
                <w:kern w:val="2"/>
                <w:sz w:val="18"/>
                <w:szCs w:val="18"/>
                <w:lang w:val="de-DE" w:eastAsia="hi-IN" w:bidi="hi-IN"/>
              </w:rPr>
              <w:t xml:space="preserve"> </w:t>
            </w:r>
            <w:r>
              <w:rPr>
                <w:sz w:val="18"/>
                <w:szCs w:val="18"/>
              </w:rPr>
              <w:t xml:space="preserve">jednorodnych, drobnych kryształków, wolna od zanieczyszczeń, wilgoci i obcych zapachów.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150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23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>Szczaw konserwowy</w:t>
            </w:r>
            <w:r>
              <w:rPr>
                <w:rFonts w:eastAsia="Arial Unicode MS"/>
                <w:kern w:val="2"/>
                <w:lang w:val="de-DE" w:eastAsia="hi-IN" w:bidi="hi-IN"/>
              </w:rPr>
              <w:t xml:space="preserve"> </w:t>
            </w: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lastRenderedPageBreak/>
              <w:t>masa netto: 300 g, szczaw liściasty, pokrojony,</w:t>
            </w:r>
            <w:r>
              <w:rPr>
                <w:rFonts w:eastAsia="Arial Unicode MS"/>
                <w:kern w:val="2"/>
                <w:lang w:val="de-DE" w:eastAsia="hi-IN" w:bidi="hi-IN"/>
              </w:rPr>
              <w:t xml:space="preserve"> </w:t>
            </w: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>jednorodny, bez widocznych zanieczyszczeń,                 zalewa: woda i sól                     (bez konserwantów chemicznych), produkt gotowy do spożycia             po odsączeniu.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lastRenderedPageBreak/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65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Ziele ang. 50g               </w:t>
            </w: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 xml:space="preserve">suszone, całe owoce pieprzu angielskiego,                                o charakterystycznym aromacie i korzennym smaku. Produkt jednorodny, wolny od zanieczyszczeń, pleśni, zbryleń oraz obcych zapachów.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170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8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Ryż  brązowy                         </w:t>
            </w:r>
            <w:r>
              <w:rPr>
                <w:sz w:val="18"/>
                <w:szCs w:val="18"/>
              </w:rPr>
              <w:t xml:space="preserve">z pełnego ziarna ryżu,                    o naturalnej, brązowej barwie, jednolitej wielkości  i kształcie ziaren. Wolny od zanieczyszczeń, obcych zapachów i uszkodzonych ziaren.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260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b/>
                <w:bCs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Kasza  jaglana                       </w:t>
            </w:r>
            <w:r>
              <w:rPr>
                <w:sz w:val="18"/>
                <w:szCs w:val="18"/>
              </w:rPr>
              <w:t xml:space="preserve">o jasnożółtej barwie, jednolitej wielkości                         i strukturze. Produkt suchy, sypki, wolny od zanieczyszczeń, obcych zapachów i zbryleń.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25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Miód pszczeli naturalny 0,9 L                     </w:t>
            </w: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 xml:space="preserve">w postaci płynnej lub lekko skrystalizowanej,                            o jednolitej konsystencji, typowym aromacie i smaku miodu. Wolny od zanieczyszczeń, dodatków chemicznych i sztucznych barwników.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40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Zioła prowansalskie 50g                            </w:t>
            </w:r>
            <w:r>
              <w:rPr>
                <w:sz w:val="18"/>
                <w:szCs w:val="18"/>
              </w:rPr>
              <w:t xml:space="preserve">mieszanka suszonych, rozdrobnionych ziół typowych dla kuchni prowansalskiej.                      Produkt jednorodny,                      o charakterystycznym aromacie i smaku, wolny              od zanieczyszczeń, zbryleń              i obcych zapachów.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35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8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>Soki owocowe 200ml</w:t>
            </w:r>
            <w:r>
              <w:rPr>
                <w:rFonts w:eastAsia="Arial Unicode MS"/>
                <w:kern w:val="2"/>
                <w:lang w:val="de-DE" w:eastAsia="hi-IN" w:bidi="hi-IN"/>
              </w:rPr>
              <w:t xml:space="preserve"> </w:t>
            </w: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>bez dodatku cukrów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700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val="de-DE" w:eastAsia="hi-IN" w:bidi="hi-IN"/>
              </w:rPr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Soki owoc.-warz. 200 ml </w:t>
            </w: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>bez dodatków cukrów,               o niskiej zawartości soli</w:t>
            </w:r>
          </w:p>
          <w:p w:rsidR="00B104BA" w:rsidRDefault="00B104BA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val="de-DE" w:eastAsia="hi-IN" w:bidi="hi-I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500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>Soki warzywne 200 ml</w:t>
            </w:r>
            <w:r>
              <w:rPr>
                <w:rFonts w:eastAsia="Arial Unicode MS"/>
                <w:kern w:val="2"/>
                <w:lang w:val="de-DE" w:eastAsia="hi-IN" w:bidi="hi-IN"/>
              </w:rPr>
              <w:t xml:space="preserve"> </w:t>
            </w: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>o niskiej zawartości soli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500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Ocet balsamiczny 250 ml                                    </w:t>
            </w:r>
            <w:r>
              <w:rPr>
                <w:sz w:val="18"/>
                <w:szCs w:val="18"/>
              </w:rPr>
              <w:t xml:space="preserve">ciemnej barwy,                       o charakterystycznym, lekko słodkawym smaku                          i aromacie. Wolny od zanieczyszczeń, osadów                 i obcych zapachów.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23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Pieprz cytrynowy 50g  </w:t>
            </w:r>
            <w:r>
              <w:rPr>
                <w:sz w:val="18"/>
                <w:szCs w:val="18"/>
              </w:rPr>
              <w:t>Produkt jednorodny,                      o charakterystycznym aromacie cytrynowym                i lekko pikantnym smaku pieprzu, wolny od zanieczyszczeń, zbryleń  oraz obcych zapachów.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75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8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Papryka wędzona sproszk.                           </w:t>
            </w:r>
            <w:r>
              <w:rPr>
                <w:sz w:val="18"/>
                <w:szCs w:val="18"/>
              </w:rPr>
              <w:t xml:space="preserve">Produkt jednorodny,                      o intensywnej czerwonej barwie, charakterystycznym aromacie wędzonym                       i słodkim smaku, wolny od zanieczyszczeń, zbryleń oraz obcych zapachów.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50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8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>Przyprawa lubczykowa do zup</w:t>
            </w:r>
            <w:r w:rsidR="00561444"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>, bez dodatku soli</w:t>
            </w: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                            </w:t>
            </w:r>
            <w:r>
              <w:rPr>
                <w:sz w:val="18"/>
                <w:szCs w:val="18"/>
              </w:rPr>
              <w:t xml:space="preserve">Produkt jednorodny,                       o charakterystycznym aromacie i smaku, wolny            od zanieczyszczeń, zbryleń oraz obcych zapachów.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10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8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>Pomidory w puszce 400g</w:t>
            </w: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 xml:space="preserve">                                      p</w:t>
            </w:r>
            <w:r>
              <w:rPr>
                <w:rFonts w:eastAsia="Arial Unicode MS"/>
                <w:color w:val="000000"/>
                <w:kern w:val="2"/>
                <w:sz w:val="18"/>
                <w:szCs w:val="18"/>
                <w:lang w:val="de-DE" w:eastAsia="hi-IN" w:bidi="hi-IN"/>
              </w:rPr>
              <w:t xml:space="preserve">omidory krojone, bez skórki w soku pomidorowym. </w:t>
            </w:r>
            <w:r>
              <w:rPr>
                <w:color w:val="000000"/>
                <w:sz w:val="18"/>
                <w:szCs w:val="18"/>
              </w:rPr>
              <w:t xml:space="preserve">Produkt wolny od zanieczyszczeń, obcych zapachów i uszkodzonych owoców.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70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 w:rsidP="00561444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>Pomi</w:t>
            </w:r>
            <w:r w:rsidR="00561444"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>dory suszone       w oleju 290g, słoik</w:t>
            </w: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                </w:t>
            </w: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>suszone pomidory w oleju roślinnym, o intensywnym smaku i aromacie pomidora. Produkt jednorodny, wolny od zanieczyszczeń i obcych zapachów 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65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Płatki kukurydziane </w:t>
            </w:r>
            <w:r>
              <w:rPr>
                <w:sz w:val="18"/>
                <w:szCs w:val="18"/>
              </w:rPr>
              <w:t>chrupiące, płaskie płatki kukurydziane, produkowane z wysokiej jakości ziaren kukurydzy.</w:t>
            </w:r>
            <w:r>
              <w:t xml:space="preserve">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30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Pestki słonecznika </w:t>
            </w:r>
            <w:r>
              <w:rPr>
                <w:sz w:val="18"/>
                <w:szCs w:val="18"/>
              </w:rPr>
              <w:t xml:space="preserve">oczyszczone, łuskane nasiona słonecznika,                  </w:t>
            </w:r>
            <w:r>
              <w:rPr>
                <w:sz w:val="18"/>
                <w:szCs w:val="18"/>
              </w:rPr>
              <w:lastRenderedPageBreak/>
              <w:t xml:space="preserve">o jednolitej wielkości, barwie jasnobrązowej                    i naturalnym smaku.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lastRenderedPageBreak/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15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Pestki sezamu                </w:t>
            </w:r>
            <w:r>
              <w:rPr>
                <w:sz w:val="18"/>
                <w:szCs w:val="18"/>
              </w:rPr>
              <w:t xml:space="preserve">oczyszczone nasiona sezamu, o jednolitej wielkości, barwie od kremowej do jasnozłotej             i charakterystycznym, delikatnym smaku.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Pestki dyni               </w:t>
            </w:r>
            <w:r>
              <w:rPr>
                <w:sz w:val="18"/>
                <w:szCs w:val="18"/>
              </w:rPr>
              <w:t xml:space="preserve">oczyszczone, łuskane nasiona dyni, o jednolitej wielkości, barwie zielonej               do ciemnozielonej                           i charakterystycznym, delikatnym smaku.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Kasza bulgur                   </w:t>
            </w:r>
            <w:r>
              <w:rPr>
                <w:sz w:val="18"/>
                <w:szCs w:val="18"/>
              </w:rPr>
              <w:t xml:space="preserve">Kasza o jasnozłotej barwie, jednorodnej strukturze, wolna od zanieczyszczeń, obcych zapachów i zbryleń.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215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1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Sok tłoczony np.  Jabłkowy                       </w:t>
            </w:r>
            <w:r>
              <w:rPr>
                <w:rFonts w:eastAsia="Arial Unicode MS"/>
                <w:kern w:val="2"/>
                <w:sz w:val="18"/>
                <w:szCs w:val="18"/>
                <w:lang w:val="de-DE" w:eastAsia="hi-IN" w:bidi="hi-IN"/>
              </w:rPr>
              <w:t>Produkt o naturalnym smaku i aromacie, klarowny lub lekko mętny                             w zależności od rodzaju soku, wolny od zanieczyszczeń i osadów obcych, bez dodatku konserwantów, barwników             i substancji słodzących 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945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2780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eastAsia="Arial Unicode MS"/>
                <w:kern w:val="2"/>
                <w:sz w:val="28"/>
                <w:szCs w:val="24"/>
                <w:lang w:val="de-DE" w:eastAsia="hi-IN" w:bidi="hi-IN"/>
              </w:rPr>
            </w:pP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</w:pPr>
            <w:r>
              <w:rPr>
                <w:rFonts w:eastAsia="Arial Unicode MS"/>
                <w:b/>
                <w:bCs/>
                <w:kern w:val="2"/>
                <w:lang w:val="de-DE" w:eastAsia="hi-IN" w:bidi="hi-IN"/>
              </w:rPr>
              <w:t xml:space="preserve">Miesz. przypr. Gyros   </w:t>
            </w:r>
            <w:r>
              <w:rPr>
                <w:sz w:val="18"/>
                <w:szCs w:val="18"/>
              </w:rPr>
              <w:t xml:space="preserve">mieszanka suszonych przypraw i ziół, przeznaczona do doprawiania mięsa typu gyros oraz potraw kuchni śródziemnomorskiej. Produkt jednorodny,                      o charakterystycznym aromacie i smaku, wolny             od zanieczyszczeń, zbryleń               i obcych zapachów.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jc w:val="right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pacing w:after="0" w:line="240" w:lineRule="auto"/>
              <w:jc w:val="center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8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B104BA">
        <w:trPr>
          <w:trHeight w:val="657"/>
        </w:trPr>
        <w:tc>
          <w:tcPr>
            <w:tcW w:w="5906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keepNext/>
              <w:suppressAutoHyphens w:val="0"/>
              <w:spacing w:after="0" w:line="240" w:lineRule="auto"/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935" distR="114935" simplePos="0" relativeHeight="2" behindDoc="0" locked="0" layoutInCell="0" allowOverlap="1">
                      <wp:simplePos x="0" y="0"/>
                      <wp:positionH relativeFrom="margin">
                        <wp:posOffset>4422140</wp:posOffset>
                      </wp:positionH>
                      <wp:positionV relativeFrom="paragraph">
                        <wp:posOffset>44450</wp:posOffset>
                      </wp:positionV>
                      <wp:extent cx="609600" cy="327660"/>
                      <wp:effectExtent l="5080" t="5080" r="5080" b="5080"/>
                      <wp:wrapNone/>
                      <wp:docPr id="1" name="Linia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9480" cy="32760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3465A4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EAC1844" id="Linia 1" o:spid="_x0000_s1026" style="position:absolute;z-index:2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text" from="348.2pt,3.5pt" to="396.2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" o:allowincell="f" strokecolor="#3465a4" strokeweight=".26mm">
                      <w10:wrap anchorx="margin"/>
                    </v:line>
                  </w:pict>
                </mc:Fallback>
              </mc:AlternateContent>
            </w:r>
            <w:r>
              <w:rPr>
                <w:rFonts w:eastAsia="Calibri"/>
                <w:b/>
                <w:lang w:eastAsia="pl-PL" w:bidi="hi-IN"/>
              </w:rPr>
              <w:t xml:space="preserve">                                                                                       </w:t>
            </w:r>
            <w:r>
              <w:rPr>
                <w:b/>
                <w:lang w:eastAsia="pl-PL" w:bidi="hi-IN"/>
              </w:rPr>
              <w:t>Razem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b/>
                <w:kern w:val="2"/>
                <w:lang w:eastAsia="hi-IN" w:bidi="hi-IN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widowControl w:val="0"/>
              <w:snapToGrid w:val="0"/>
              <w:spacing w:after="0" w:line="240" w:lineRule="auto"/>
              <w:rPr>
                <w:rFonts w:eastAsia="Arial Unicode MS"/>
                <w:b/>
                <w:kern w:val="2"/>
                <w:lang w:eastAsia="hi-IN" w:bidi="hi-IN"/>
              </w:rPr>
            </w:pPr>
            <w:r>
              <w:rPr>
                <w:rFonts w:eastAsia="Arial Unicode MS"/>
                <w:b/>
                <w:noProof/>
                <w:kern w:val="2"/>
                <w:lang w:eastAsia="pl-PL"/>
              </w:rPr>
              <mc:AlternateContent>
                <mc:Choice Requires="wps">
                  <w:drawing>
                    <wp:anchor distT="0" distB="0" distL="114935" distR="114935" simplePos="0" relativeHeight="3" behindDoc="0" locked="0" layoutInCell="0" allowOverlap="1">
                      <wp:simplePos x="0" y="0"/>
                      <wp:positionH relativeFrom="margin">
                        <wp:posOffset>73660</wp:posOffset>
                      </wp:positionH>
                      <wp:positionV relativeFrom="paragraph">
                        <wp:posOffset>44450</wp:posOffset>
                      </wp:positionV>
                      <wp:extent cx="510540" cy="283845"/>
                      <wp:effectExtent l="5080" t="5080" r="5080" b="5080"/>
                      <wp:wrapNone/>
                      <wp:docPr id="2" name="Linia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10480" cy="28368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3465A4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862171" id="Linia 2" o:spid="_x0000_s1026" style="position:absolute;flip:x;z-index:3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text" from="5.8pt,3.5pt" to="46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" o:allowincell="f" strokecolor="#3465a4" strokeweight=".26mm">
                      <w10:wrap anchorx="margin"/>
                    </v:line>
                  </w:pict>
                </mc:Fallback>
              </mc:AlternateConten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widowControl w:val="0"/>
              <w:snapToGrid w:val="0"/>
              <w:spacing w:after="0" w:line="240" w:lineRule="auto"/>
              <w:rPr>
                <w:rFonts w:eastAsia="Arial Unicode MS"/>
                <w:b/>
                <w:kern w:val="2"/>
                <w:lang w:eastAsia="hi-IN" w:bidi="hi-IN"/>
              </w:rPr>
            </w:pPr>
          </w:p>
        </w:tc>
      </w:tr>
    </w:tbl>
    <w:p w:rsidR="00B104BA" w:rsidRDefault="003A733E">
      <w:pPr>
        <w:widowControl w:val="0"/>
        <w:spacing w:after="0" w:line="240" w:lineRule="auto"/>
        <w:rPr>
          <w:rFonts w:eastAsia="Calibri"/>
          <w:b/>
          <w:bCs/>
          <w:kern w:val="2"/>
          <w:lang w:eastAsia="en-US" w:bidi="hi-IN"/>
        </w:rPr>
      </w:pPr>
      <w:r>
        <w:rPr>
          <w:rFonts w:eastAsia="Calibri"/>
          <w:b/>
          <w:bCs/>
          <w:kern w:val="2"/>
          <w:szCs w:val="16"/>
          <w:lang w:eastAsia="hi-IN" w:bidi="hi-IN"/>
        </w:rPr>
        <w:t xml:space="preserve"> </w:t>
      </w:r>
      <w:r>
        <w:rPr>
          <w:sz w:val="24"/>
          <w:szCs w:val="24"/>
        </w:rPr>
        <w:t xml:space="preserve">w podanej wyżej cenie uwzględnione zostały wszystkie koszty wykonania przedmiotu zamówienia. </w:t>
      </w:r>
    </w:p>
    <w:p w:rsidR="00B104BA" w:rsidRDefault="00B104BA">
      <w:pPr>
        <w:pStyle w:val="Default"/>
        <w:jc w:val="both"/>
        <w:rPr>
          <w:rFonts w:ascii="Calibri" w:eastAsia="Calibri" w:hAnsi="Calibri" w:cs="Calibri"/>
          <w:b/>
          <w:bCs/>
          <w:kern w:val="2"/>
          <w:sz w:val="22"/>
          <w:szCs w:val="22"/>
          <w:lang w:eastAsia="en-US" w:bidi="hi-IN"/>
        </w:rPr>
      </w:pPr>
    </w:p>
    <w:p w:rsidR="00B104BA" w:rsidRDefault="003A733E">
      <w:pPr>
        <w:pStyle w:val="Default"/>
        <w:jc w:val="both"/>
        <w:rPr>
          <w:b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2.</w:t>
      </w:r>
      <w:r>
        <w:rPr>
          <w:rFonts w:ascii="Calibri" w:eastAsia="Calibri" w:hAnsi="Calibri" w:cs="Calibri"/>
          <w:b/>
          <w:lang w:eastAsia="en-US"/>
        </w:rPr>
        <w:t xml:space="preserve"> 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Czas konieczny na wymianę lub uzupełnienie towaru wynosi ....................... liczony zgodnie z kryterium oceny ofert - pkt 19.2.3 SWZ.  </w:t>
      </w:r>
    </w:p>
    <w:p w:rsidR="00B104BA" w:rsidRDefault="003A733E">
      <w:pPr>
        <w:spacing w:after="0" w:line="240" w:lineRule="auto"/>
        <w:ind w:right="-15"/>
        <w:jc w:val="both"/>
      </w:pPr>
      <w:r>
        <w:rPr>
          <w:b/>
        </w:rPr>
        <w:t>3.</w:t>
      </w:r>
      <w:r>
        <w:t xml:space="preserve"> Oświadczamy, że akceptujemy warunki płatności określone przez Zamawiającego w projektowanych postanowieniach umowy. </w:t>
      </w:r>
      <w:r>
        <w:rPr>
          <w:b/>
        </w:rPr>
        <w:t xml:space="preserve">Termin płatności faktury wynosi </w:t>
      </w:r>
      <w:r>
        <w:rPr>
          <w:b/>
          <w:u w:val="single"/>
        </w:rPr>
        <w:t>21 dni</w:t>
      </w:r>
      <w:r>
        <w:t xml:space="preserve"> – </w:t>
      </w:r>
      <w:r>
        <w:rPr>
          <w:b/>
        </w:rPr>
        <w:t xml:space="preserve">zgodnie z postanowieniami § 6 projektowanych postanowień umowy, </w:t>
      </w:r>
      <w:r>
        <w:rPr>
          <w:bCs/>
        </w:rPr>
        <w:t>stanowiącego załącznik nr 3 do SWZ.</w:t>
      </w:r>
    </w:p>
    <w:p w:rsidR="00B104BA" w:rsidRDefault="003A733E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  <w:bCs/>
        </w:rPr>
      </w:pPr>
      <w:r>
        <w:t>Deklaruję wykonanie zamówienia w okresie</w:t>
      </w:r>
      <w:r>
        <w:rPr>
          <w:b/>
        </w:rPr>
        <w:t xml:space="preserve"> </w:t>
      </w:r>
      <w:r>
        <w:rPr>
          <w:b/>
          <w:bCs/>
        </w:rPr>
        <w:t>od dnia zawarcia umowy, ale nie wcześniej niż od 01.01.2026 r. 31.12.2026 r. lub do wyczerpania środków przeznaczonych na realizację zamówienia.</w:t>
      </w:r>
    </w:p>
    <w:p w:rsidR="00B104BA" w:rsidRDefault="003A733E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5. Niniejszym oświadczam/y, że: </w:t>
      </w:r>
    </w:p>
    <w:p w:rsidR="00B104BA" w:rsidRDefault="003A733E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a) zapoznaliśmy się z warunkami zamówienia i przyjmujemy je bez zastrzeżeń; </w:t>
      </w:r>
    </w:p>
    <w:p w:rsidR="00B104BA" w:rsidRDefault="003A733E">
      <w:pPr>
        <w:pStyle w:val="Default"/>
        <w:tabs>
          <w:tab w:val="left" w:pos="142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b) zapoznaliśmy się z projektowanymi postanowieniami umownymi załączonymi do SWZ, akceptujemy                                i przyjmujemy je bez zastrzeżeń; </w:t>
      </w:r>
    </w:p>
    <w:p w:rsidR="00B104BA" w:rsidRDefault="003A733E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c) w przypadku udzielenia zamówienia zobowiązuję się do zawarcia umowy w miejscu i w terminie wskazanym przez Zamawiającego; </w:t>
      </w:r>
    </w:p>
    <w:p w:rsidR="00B104BA" w:rsidRDefault="003A733E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d) zapoznaliśmy się z klauzulą informacyjną o przetwarzaniu danych osobowych zawartą w pkt. 24 SWZ; </w:t>
      </w:r>
    </w:p>
    <w:p w:rsidR="00B104BA" w:rsidRDefault="003A733E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e) przedmiot oferty jest zgodny z przedmiotem zamówienia; </w:t>
      </w:r>
    </w:p>
    <w:p w:rsidR="00B104BA" w:rsidRDefault="003A733E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f) jesteśmy związani niniejszą ofertą przez wskazany okres w pkt 14.1  SWZ, licząc od dnia składania ofert.</w:t>
      </w:r>
    </w:p>
    <w:p w:rsidR="00B104BA" w:rsidRDefault="003A733E">
      <w:pPr>
        <w:pStyle w:val="Default"/>
        <w:jc w:val="both"/>
        <w:rPr>
          <w:rFonts w:ascii="Calibri" w:hAnsi="Calibri" w:cs="Calibri"/>
          <w:b/>
          <w:iCs/>
          <w:sz w:val="20"/>
          <w:szCs w:val="20"/>
        </w:rPr>
      </w:pPr>
      <w:r>
        <w:rPr>
          <w:rFonts w:ascii="Calibri" w:hAnsi="Calibri" w:cs="Calibri"/>
          <w:b/>
          <w:bCs/>
          <w:sz w:val="22"/>
          <w:szCs w:val="22"/>
        </w:rPr>
        <w:t>6. Oświadczam/y</w:t>
      </w:r>
      <w:r>
        <w:rPr>
          <w:rFonts w:ascii="Calibri" w:hAnsi="Calibri" w:cs="Calibri"/>
          <w:sz w:val="22"/>
          <w:szCs w:val="22"/>
        </w:rPr>
        <w:t xml:space="preserve">, że za wyjątkiem następujących informacji i dokumentów ……………………..…….. wydzielonych oraz zawartych w pliku o nazwie …………………………………………….……………., niniejsza oferta oraz wszelkie załączniki                      do niej są jawne i nie zawierają informacji stanowiących tajemnice przedsiębiorstwa w rozumieniu przepisów                       o zwalczaniu nieuczciwej konkurencji, które chcemy zastrzec przed ogólnym dostępem. </w:t>
      </w:r>
    </w:p>
    <w:p w:rsidR="00B104BA" w:rsidRDefault="003A733E">
      <w:pPr>
        <w:pStyle w:val="Default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b/>
          <w:iCs/>
          <w:sz w:val="20"/>
          <w:szCs w:val="20"/>
        </w:rPr>
        <w:t>7.</w:t>
      </w:r>
      <w:r>
        <w:rPr>
          <w:rFonts w:ascii="Calibri" w:hAnsi="Calibri" w:cs="Calibri"/>
          <w:bCs/>
          <w:iCs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iCs/>
          <w:sz w:val="22"/>
          <w:szCs w:val="22"/>
        </w:rPr>
        <w:t xml:space="preserve"> Oświadczam/y, że</w:t>
      </w:r>
      <w:r>
        <w:rPr>
          <w:rFonts w:ascii="Calibri" w:hAnsi="Calibri" w:cs="Calibri"/>
          <w:iCs/>
          <w:sz w:val="22"/>
          <w:szCs w:val="22"/>
        </w:rPr>
        <w:t xml:space="preserve"> prace objęte zamówieniem:</w:t>
      </w:r>
    </w:p>
    <w:p w:rsidR="00B104BA" w:rsidRDefault="003A733E">
      <w:pPr>
        <w:pStyle w:val="Default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- zamierzam /y wykonać samodzielnie*</w:t>
      </w:r>
    </w:p>
    <w:p w:rsidR="00B104BA" w:rsidRDefault="003A733E">
      <w:pPr>
        <w:pStyle w:val="Default"/>
        <w:rPr>
          <w:bCs/>
          <w:i/>
          <w:sz w:val="20"/>
          <w:szCs w:val="20"/>
          <w:u w:val="single"/>
        </w:rPr>
      </w:pPr>
      <w:r>
        <w:rPr>
          <w:rFonts w:ascii="Calibri" w:hAnsi="Calibri" w:cs="Calibri"/>
          <w:iCs/>
          <w:sz w:val="22"/>
          <w:szCs w:val="22"/>
        </w:rPr>
        <w:t>- zamierzam/y powierzyć podwykonawcom*</w:t>
      </w:r>
    </w:p>
    <w:p w:rsidR="00B104BA" w:rsidRDefault="003A733E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  <w:r>
        <w:rPr>
          <w:bCs/>
          <w:i/>
          <w:color w:val="000000"/>
          <w:sz w:val="20"/>
          <w:szCs w:val="20"/>
          <w:u w:val="single"/>
        </w:rPr>
        <w:t>*) niewłaściwe skreślić</w:t>
      </w:r>
    </w:p>
    <w:p w:rsidR="00B104BA" w:rsidRDefault="00B104BA">
      <w:pPr>
        <w:spacing w:after="0" w:line="240" w:lineRule="auto"/>
        <w:jc w:val="both"/>
      </w:pPr>
    </w:p>
    <w:tbl>
      <w:tblPr>
        <w:tblW w:w="8832" w:type="dxa"/>
        <w:jc w:val="center"/>
        <w:tblLayout w:type="fixed"/>
        <w:tblLook w:val="0000" w:firstRow="0" w:lastRow="0" w:firstColumn="0" w:lastColumn="0" w:noHBand="0" w:noVBand="0"/>
      </w:tblPr>
      <w:tblGrid>
        <w:gridCol w:w="4495"/>
        <w:gridCol w:w="4337"/>
      </w:tblGrid>
      <w:tr w:rsidR="00B104BA">
        <w:trPr>
          <w:jc w:val="center"/>
        </w:trPr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4BA" w:rsidRDefault="003A733E">
            <w:pPr>
              <w:spacing w:after="0"/>
            </w:pPr>
            <w:r>
              <w:rPr>
                <w:bCs/>
                <w:lang w:bidi="pl-PL"/>
              </w:rPr>
              <w:t>Część zamówienia, której wykonanie zostanie powierzone podwykonawcy (w</w:t>
            </w:r>
            <w:r>
              <w:rPr>
                <w:bCs/>
              </w:rPr>
              <w:t>artość lub procentowa część zamówienia, jaka zostanie powierzona podwykonawcy)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3A733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Nazwa/y  podwykonawcy/ów</w:t>
            </w:r>
          </w:p>
          <w:p w:rsidR="00B104BA" w:rsidRDefault="003A733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 ile są znane)</w:t>
            </w:r>
          </w:p>
        </w:tc>
      </w:tr>
      <w:tr w:rsidR="00B104BA">
        <w:trPr>
          <w:jc w:val="center"/>
        </w:trPr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B104BA">
        <w:trPr>
          <w:jc w:val="center"/>
        </w:trPr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4BA" w:rsidRDefault="00B104BA">
            <w:pPr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4BA" w:rsidRDefault="00B104BA">
            <w:pPr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B104BA" w:rsidRDefault="00B104BA">
      <w:pPr>
        <w:autoSpaceDE w:val="0"/>
        <w:spacing w:after="0" w:line="240" w:lineRule="auto"/>
        <w:rPr>
          <w:color w:val="000000"/>
          <w:sz w:val="24"/>
          <w:szCs w:val="24"/>
        </w:rPr>
      </w:pPr>
    </w:p>
    <w:p w:rsidR="00B104BA" w:rsidRDefault="003A733E">
      <w:pPr>
        <w:widowControl w:val="0"/>
        <w:tabs>
          <w:tab w:val="left" w:pos="567"/>
          <w:tab w:val="left" w:pos="1080"/>
        </w:tabs>
        <w:autoSpaceDE w:val="0"/>
        <w:spacing w:after="0" w:line="240" w:lineRule="auto"/>
      </w:pPr>
      <w:r>
        <w:rPr>
          <w:b/>
          <w:bCs/>
          <w:color w:val="000000"/>
        </w:rPr>
        <w:t>8.</w:t>
      </w:r>
      <w:r>
        <w:rPr>
          <w:color w:val="000000"/>
        </w:rPr>
        <w:t xml:space="preserve"> </w:t>
      </w:r>
      <w:r>
        <w:t>Wybór oferty prowadzić będzie</w:t>
      </w:r>
      <w:r>
        <w:rPr>
          <w:b/>
        </w:rPr>
        <w:t xml:space="preserve"> </w:t>
      </w:r>
      <w:r>
        <w:t>do powstania u Zamawiającego obowiązku podatkowego</w:t>
      </w:r>
      <w:r>
        <w:br/>
        <w:t>w zakresie następujących towarów/usług ………………………………………………………………………………………</w:t>
      </w:r>
      <w:r>
        <w:rPr>
          <w:b/>
          <w:vertAlign w:val="superscript"/>
        </w:rPr>
        <w:t>2)</w:t>
      </w:r>
    </w:p>
    <w:p w:rsidR="00B104BA" w:rsidRDefault="003A733E">
      <w:pPr>
        <w:widowControl w:val="0"/>
        <w:tabs>
          <w:tab w:val="left" w:pos="567"/>
        </w:tabs>
        <w:autoSpaceDE w:val="0"/>
        <w:spacing w:after="0" w:line="240" w:lineRule="auto"/>
        <w:jc w:val="both"/>
      </w:pPr>
      <w:r>
        <w:t>Wartość ww. towarów lub usług bez kwoty podatku wynosi: ………………………………………………………</w:t>
      </w:r>
      <w:r>
        <w:rPr>
          <w:b/>
          <w:vertAlign w:val="superscript"/>
        </w:rPr>
        <w:t>3)</w:t>
      </w:r>
    </w:p>
    <w:p w:rsidR="00B104BA" w:rsidRDefault="003A733E">
      <w:pPr>
        <w:widowControl w:val="0"/>
        <w:autoSpaceDE w:val="0"/>
        <w:spacing w:line="240" w:lineRule="auto"/>
        <w:jc w:val="both"/>
        <w:rPr>
          <w:sz w:val="16"/>
          <w:szCs w:val="16"/>
          <w:vertAlign w:val="superscript"/>
        </w:rPr>
      </w:pPr>
      <w:r>
        <w:t>Wskazanie stawki podatku od towarów i usług, która zgodnie z wiedzą Wykonawcy, będzie miała    zastosowanie ………………………………………………………………………………………………………………………………….</w:t>
      </w:r>
      <w:r>
        <w:rPr>
          <w:vertAlign w:val="superscript"/>
        </w:rPr>
        <w:t>3)</w:t>
      </w:r>
      <w:r>
        <w:t xml:space="preserve">        </w:t>
      </w:r>
    </w:p>
    <w:p w:rsidR="00B104BA" w:rsidRDefault="003A733E">
      <w:pPr>
        <w:widowControl w:val="0"/>
        <w:autoSpaceDE w:val="0"/>
        <w:spacing w:line="240" w:lineRule="auto"/>
        <w:jc w:val="both"/>
        <w:rPr>
          <w:rFonts w:eastAsia="Calibri"/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(2)</w:t>
      </w:r>
      <w:r>
        <w:rPr>
          <w:sz w:val="16"/>
          <w:szCs w:val="16"/>
        </w:rPr>
        <w:t xml:space="preserve"> wypełnić, o ile wybór oferty prowadziłby do powstania u Zamawiającego obowiązku podatkowego zgodnie z przepisami o podatku od towarów i usług </w:t>
      </w:r>
      <w:r>
        <w:rPr>
          <w:sz w:val="18"/>
          <w:szCs w:val="18"/>
          <w:u w:val="single"/>
        </w:rPr>
        <w:t>w przeciwnym razie pozostawić niewypełnione</w:t>
      </w:r>
      <w:r>
        <w:rPr>
          <w:sz w:val="16"/>
          <w:szCs w:val="16"/>
        </w:rPr>
        <w:t>.</w:t>
      </w:r>
    </w:p>
    <w:p w:rsidR="00B104BA" w:rsidRDefault="003A733E">
      <w:pPr>
        <w:autoSpaceDE w:val="0"/>
        <w:spacing w:after="0" w:line="240" w:lineRule="auto"/>
        <w:jc w:val="both"/>
        <w:rPr>
          <w:b/>
          <w:bCs/>
          <w:color w:val="000000"/>
          <w:sz w:val="16"/>
          <w:szCs w:val="16"/>
        </w:rPr>
      </w:pPr>
      <w:r>
        <w:rPr>
          <w:rFonts w:eastAsia="Calibri"/>
          <w:sz w:val="16"/>
          <w:szCs w:val="16"/>
          <w:vertAlign w:val="superscript"/>
        </w:rPr>
        <w:t xml:space="preserve"> </w:t>
      </w:r>
      <w:r>
        <w:rPr>
          <w:sz w:val="16"/>
          <w:szCs w:val="16"/>
          <w:vertAlign w:val="superscript"/>
        </w:rPr>
        <w:t>(3)</w:t>
      </w:r>
      <w:r>
        <w:rPr>
          <w:sz w:val="16"/>
          <w:szCs w:val="16"/>
        </w:rPr>
        <w:t xml:space="preserve"> j/w przypis 2.</w:t>
      </w:r>
    </w:p>
    <w:p w:rsidR="00B104BA" w:rsidRDefault="00B104BA">
      <w:pPr>
        <w:autoSpaceDE w:val="0"/>
        <w:spacing w:after="0" w:line="240" w:lineRule="auto"/>
        <w:jc w:val="both"/>
        <w:rPr>
          <w:b/>
          <w:bCs/>
          <w:color w:val="000000"/>
          <w:sz w:val="16"/>
          <w:szCs w:val="16"/>
        </w:rPr>
      </w:pPr>
    </w:p>
    <w:p w:rsidR="00B104BA" w:rsidRDefault="00B104BA">
      <w:pPr>
        <w:autoSpaceDE w:val="0"/>
        <w:spacing w:after="0" w:line="240" w:lineRule="auto"/>
        <w:jc w:val="both"/>
        <w:rPr>
          <w:b/>
          <w:bCs/>
          <w:color w:val="000000"/>
          <w:sz w:val="16"/>
          <w:szCs w:val="16"/>
        </w:rPr>
      </w:pPr>
    </w:p>
    <w:p w:rsidR="00B104BA" w:rsidRDefault="00B104BA">
      <w:pPr>
        <w:autoSpaceDE w:val="0"/>
        <w:spacing w:after="0" w:line="240" w:lineRule="auto"/>
        <w:jc w:val="both"/>
        <w:rPr>
          <w:b/>
          <w:bCs/>
          <w:color w:val="000000"/>
          <w:sz w:val="16"/>
          <w:szCs w:val="16"/>
        </w:rPr>
      </w:pPr>
    </w:p>
    <w:p w:rsidR="00B104BA" w:rsidRDefault="003A733E">
      <w:pPr>
        <w:autoSpaceDE w:val="0"/>
        <w:spacing w:after="0" w:line="240" w:lineRule="auto"/>
      </w:pPr>
      <w:r>
        <w:rPr>
          <w:b/>
          <w:bCs/>
          <w:color w:val="000000"/>
        </w:rPr>
        <w:t>9. Oświadczam/y, że</w:t>
      </w:r>
      <w:r>
        <w:rPr>
          <w:color w:val="000000"/>
        </w:rPr>
        <w:t xml:space="preserve">: </w:t>
      </w:r>
    </w:p>
    <w:p w:rsidR="00B104BA" w:rsidRDefault="003A733E">
      <w:pPr>
        <w:spacing w:after="0" w:line="240" w:lineRule="auto"/>
        <w:jc w:val="both"/>
        <w:rPr>
          <w:u w:val="single"/>
        </w:rPr>
      </w:pPr>
      <w:r>
        <w:t xml:space="preserve">wypełniam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:rsidR="00B104BA" w:rsidRDefault="00B104BA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B104BA" w:rsidRDefault="00B104BA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B104BA" w:rsidRDefault="003A733E">
      <w:pPr>
        <w:autoSpaceDE w:val="0"/>
        <w:spacing w:after="0" w:line="240" w:lineRule="auto"/>
        <w:rPr>
          <w:rFonts w:eastAsia="Calibri"/>
          <w:color w:val="000000"/>
          <w:sz w:val="14"/>
          <w:szCs w:val="14"/>
          <w:lang w:eastAsia="en-US"/>
        </w:rPr>
      </w:pPr>
      <w:r>
        <w:rPr>
          <w:color w:val="000000"/>
          <w:sz w:val="20"/>
          <w:szCs w:val="20"/>
        </w:rPr>
        <w:t>…………………</w:t>
      </w:r>
      <w:r>
        <w:rPr>
          <w:rFonts w:eastAsia="Calibri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dnia …….…………..                                                                              .......................................................... </w:t>
      </w:r>
    </w:p>
    <w:p w:rsidR="00B104BA" w:rsidRDefault="003A733E">
      <w:pPr>
        <w:pStyle w:val="Standard"/>
        <w:spacing w:line="360" w:lineRule="auto"/>
        <w:jc w:val="both"/>
        <w:rPr>
          <w:rFonts w:ascii="Calibri" w:hAnsi="Calibri" w:cs="Calibri"/>
          <w:i/>
          <w:color w:val="000000"/>
          <w:u w:val="single"/>
        </w:rPr>
      </w:pP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>( Miejscowość)                                                                                                                       (Podpis Wykonawcy/osoby uprawnionej do występowania w imieniu Wykonawcy)</w:t>
      </w:r>
    </w:p>
    <w:p w:rsidR="00B104BA" w:rsidRDefault="00B104BA">
      <w:pPr>
        <w:pStyle w:val="Standard"/>
        <w:spacing w:line="360" w:lineRule="auto"/>
        <w:jc w:val="both"/>
        <w:rPr>
          <w:rFonts w:ascii="Calibri" w:hAnsi="Calibri" w:cs="Calibri"/>
          <w:i/>
          <w:color w:val="000000"/>
          <w:u w:val="single"/>
        </w:rPr>
      </w:pPr>
    </w:p>
    <w:p w:rsidR="00B104BA" w:rsidRDefault="00B104BA">
      <w:pPr>
        <w:pStyle w:val="Standard"/>
        <w:spacing w:line="360" w:lineRule="auto"/>
        <w:jc w:val="both"/>
        <w:rPr>
          <w:rFonts w:ascii="Calibri" w:hAnsi="Calibri" w:cs="Calibri"/>
          <w:i/>
          <w:color w:val="000000"/>
          <w:u w:val="single"/>
        </w:rPr>
      </w:pPr>
    </w:p>
    <w:p w:rsidR="00B104BA" w:rsidRDefault="00B104BA">
      <w:pPr>
        <w:pStyle w:val="Standard"/>
        <w:spacing w:line="360" w:lineRule="auto"/>
        <w:jc w:val="both"/>
        <w:rPr>
          <w:rFonts w:ascii="Calibri" w:hAnsi="Calibri" w:cs="Calibri"/>
          <w:i/>
          <w:color w:val="000000"/>
          <w:u w:val="single"/>
        </w:rPr>
      </w:pPr>
    </w:p>
    <w:p w:rsidR="00B104BA" w:rsidRDefault="00B104BA">
      <w:pPr>
        <w:pStyle w:val="Standard"/>
        <w:spacing w:line="360" w:lineRule="auto"/>
        <w:jc w:val="both"/>
        <w:rPr>
          <w:u w:val="single"/>
        </w:rPr>
      </w:pPr>
    </w:p>
    <w:p w:rsidR="00B104BA" w:rsidRDefault="00B104BA">
      <w:pPr>
        <w:pStyle w:val="Standard"/>
        <w:spacing w:line="360" w:lineRule="auto"/>
        <w:jc w:val="both"/>
        <w:rPr>
          <w:u w:val="single"/>
        </w:rPr>
      </w:pPr>
    </w:p>
    <w:p w:rsidR="00B104BA" w:rsidRDefault="003A733E">
      <w:pPr>
        <w:autoSpaceDE w:val="0"/>
        <w:spacing w:after="0" w:line="240" w:lineRule="auto"/>
        <w:jc w:val="right"/>
        <w:rPr>
          <w:b/>
        </w:rPr>
      </w:pPr>
      <w:r>
        <w:rPr>
          <w:b/>
          <w:bCs/>
          <w:color w:val="000000"/>
          <w:sz w:val="24"/>
          <w:szCs w:val="24"/>
        </w:rPr>
        <w:t>Załącznik nr 2.1 do SWZ</w:t>
      </w:r>
    </w:p>
    <w:p w:rsidR="00B104BA" w:rsidRDefault="003A733E">
      <w:pPr>
        <w:spacing w:after="0" w:line="240" w:lineRule="auto"/>
        <w:rPr>
          <w:b/>
          <w:sz w:val="20"/>
          <w:szCs w:val="20"/>
        </w:rPr>
      </w:pPr>
      <w:r>
        <w:rPr>
          <w:b/>
        </w:rPr>
        <w:t>Wykonawca:</w:t>
      </w:r>
    </w:p>
    <w:p w:rsidR="00B104BA" w:rsidRDefault="00B104BA">
      <w:pPr>
        <w:spacing w:after="0" w:line="240" w:lineRule="auto"/>
        <w:rPr>
          <w:b/>
          <w:sz w:val="20"/>
          <w:szCs w:val="20"/>
        </w:rPr>
      </w:pPr>
    </w:p>
    <w:p w:rsidR="00B104BA" w:rsidRDefault="003A733E">
      <w:pPr>
        <w:spacing w:after="0" w:line="240" w:lineRule="auto"/>
        <w:ind w:right="-2"/>
        <w:rPr>
          <w:i/>
          <w:sz w:val="16"/>
          <w:szCs w:val="16"/>
        </w:rPr>
      </w:pPr>
      <w:r>
        <w:rPr>
          <w:sz w:val="21"/>
          <w:szCs w:val="21"/>
        </w:rPr>
        <w:t>………………………………………………………………………………………………………………………….</w:t>
      </w:r>
    </w:p>
    <w:p w:rsidR="00B104BA" w:rsidRDefault="003A733E">
      <w:pPr>
        <w:spacing w:line="240" w:lineRule="auto"/>
        <w:ind w:right="5244"/>
        <w:rPr>
          <w:sz w:val="21"/>
          <w:szCs w:val="21"/>
          <w:u w:val="single"/>
        </w:rPr>
      </w:pPr>
      <w:r>
        <w:rPr>
          <w:i/>
          <w:sz w:val="16"/>
          <w:szCs w:val="16"/>
        </w:rPr>
        <w:t>(pełna nazwa/podmiotu składającego oświadczenie)</w:t>
      </w:r>
    </w:p>
    <w:p w:rsidR="00B104BA" w:rsidRDefault="003A733E">
      <w:pPr>
        <w:spacing w:after="0" w:line="240" w:lineRule="auto"/>
        <w:rPr>
          <w:sz w:val="21"/>
          <w:szCs w:val="21"/>
        </w:rPr>
      </w:pPr>
      <w:r>
        <w:rPr>
          <w:sz w:val="21"/>
          <w:szCs w:val="21"/>
          <w:u w:val="single"/>
        </w:rPr>
        <w:t>reprezentowany przez:</w:t>
      </w:r>
    </w:p>
    <w:p w:rsidR="00B104BA" w:rsidRDefault="003A733E">
      <w:pPr>
        <w:spacing w:after="0" w:line="240" w:lineRule="auto"/>
        <w:ind w:right="423"/>
        <w:rPr>
          <w:i/>
          <w:sz w:val="18"/>
          <w:szCs w:val="18"/>
        </w:rPr>
      </w:pPr>
      <w:r>
        <w:rPr>
          <w:sz w:val="21"/>
          <w:szCs w:val="21"/>
        </w:rPr>
        <w:t>………………………………………………………………………………………………………………………….</w:t>
      </w:r>
    </w:p>
    <w:p w:rsidR="00B104BA" w:rsidRDefault="003A733E">
      <w:pPr>
        <w:spacing w:after="0" w:line="240" w:lineRule="auto"/>
        <w:ind w:right="4819"/>
        <w:rPr>
          <w:b/>
          <w:bCs/>
          <w:sz w:val="32"/>
          <w:szCs w:val="32"/>
        </w:rPr>
      </w:pPr>
      <w:r>
        <w:rPr>
          <w:i/>
          <w:sz w:val="18"/>
          <w:szCs w:val="18"/>
        </w:rPr>
        <w:t>(imię, nazwisko, stanowisko/podstawa do  reprezentacji)</w:t>
      </w:r>
    </w:p>
    <w:p w:rsidR="00B104BA" w:rsidRDefault="00B104BA">
      <w:pPr>
        <w:jc w:val="center"/>
        <w:rPr>
          <w:b/>
          <w:bCs/>
          <w:sz w:val="32"/>
          <w:szCs w:val="32"/>
        </w:rPr>
      </w:pPr>
    </w:p>
    <w:p w:rsidR="00B104BA" w:rsidRDefault="003A733E">
      <w:pPr>
        <w:jc w:val="center"/>
        <w:rPr>
          <w:rFonts w:eastAsia="Calibri"/>
          <w:b/>
          <w:bCs/>
          <w:sz w:val="24"/>
          <w:szCs w:val="24"/>
        </w:rPr>
      </w:pPr>
      <w:r>
        <w:rPr>
          <w:b/>
          <w:bCs/>
          <w:sz w:val="32"/>
          <w:szCs w:val="32"/>
        </w:rPr>
        <w:t>Oświadczenie</w:t>
      </w:r>
    </w:p>
    <w:p w:rsidR="00B104BA" w:rsidRDefault="003A733E">
      <w:pPr>
        <w:spacing w:after="0"/>
        <w:jc w:val="center"/>
        <w:rPr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składamy na podstawie art. 125 ust. 1 ustawy PZP </w:t>
      </w:r>
    </w:p>
    <w:p w:rsidR="00B104BA" w:rsidRDefault="003A733E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dotyczące przesłanek wykluczenia z postępowania </w:t>
      </w:r>
    </w:p>
    <w:p w:rsidR="00B104BA" w:rsidRDefault="00B104BA">
      <w:pPr>
        <w:spacing w:after="0"/>
        <w:jc w:val="center"/>
        <w:rPr>
          <w:b/>
          <w:bCs/>
          <w:sz w:val="24"/>
          <w:szCs w:val="24"/>
        </w:rPr>
      </w:pPr>
    </w:p>
    <w:p w:rsidR="00B104BA" w:rsidRDefault="003A733E">
      <w:pPr>
        <w:autoSpaceDE w:val="0"/>
        <w:spacing w:after="0"/>
        <w:jc w:val="both"/>
      </w:pPr>
      <w:r>
        <w:rPr>
          <w:sz w:val="24"/>
          <w:szCs w:val="24"/>
        </w:rPr>
        <w:t xml:space="preserve">Na potrzeby postępowania o udzielenie zamówienia publicznego pn. </w:t>
      </w:r>
      <w:r>
        <w:rPr>
          <w:b/>
        </w:rPr>
        <w:t xml:space="preserve">„Dostawa  artykułów spożywczych  na potrzeby Szkoły Podstawowej nr 2 z Oddziałami Integracyjnymi im. 4 Pułku Strzelców Podhalańskich              </w:t>
      </w:r>
      <w:r w:rsidR="00C93468">
        <w:rPr>
          <w:b/>
        </w:rPr>
        <w:t xml:space="preserve">                          </w:t>
      </w:r>
      <w:bookmarkStart w:id="0" w:name="_GoBack"/>
      <w:bookmarkEnd w:id="0"/>
      <w:r>
        <w:rPr>
          <w:b/>
        </w:rPr>
        <w:t xml:space="preserve">w Cieszynie”, </w:t>
      </w:r>
      <w:r>
        <w:rPr>
          <w:b/>
          <w:bCs/>
        </w:rPr>
        <w:t xml:space="preserve">na Część I  – </w:t>
      </w:r>
      <w:r>
        <w:rPr>
          <w:b/>
        </w:rPr>
        <w:t>różne produkty spożywcze</w:t>
      </w:r>
      <w:r>
        <w:rPr>
          <w:b/>
          <w:sz w:val="24"/>
          <w:szCs w:val="24"/>
        </w:rPr>
        <w:t>,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oświadczam, co następuje:</w:t>
      </w:r>
    </w:p>
    <w:p w:rsidR="00B104BA" w:rsidRDefault="00B104BA">
      <w:pPr>
        <w:autoSpaceDE w:val="0"/>
        <w:spacing w:after="0"/>
        <w:jc w:val="both"/>
      </w:pPr>
    </w:p>
    <w:p w:rsidR="00B104BA" w:rsidRDefault="003A733E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</w:pPr>
      <w:r>
        <w:rPr>
          <w:b/>
          <w:bCs/>
          <w:sz w:val="24"/>
          <w:szCs w:val="24"/>
          <w:u w:val="single"/>
        </w:rPr>
        <w:t>Oświadczenie dotyczące przesłanek wykluczenia z postępowania</w:t>
      </w:r>
    </w:p>
    <w:p w:rsidR="00B104BA" w:rsidRDefault="003A733E">
      <w:pPr>
        <w:pStyle w:val="NormalnyWeb"/>
        <w:spacing w:before="0" w:after="0"/>
        <w:jc w:val="both"/>
        <w:rPr>
          <w:color w:val="000000"/>
        </w:rPr>
      </w:pPr>
      <w:r>
        <w:rPr>
          <w:rFonts w:ascii="Calibri" w:hAnsi="Calibri" w:cs="Calibri"/>
        </w:rPr>
        <w:t>1.1</w:t>
      </w:r>
      <w:bookmarkStart w:id="1" w:name="_Hlk144107882"/>
      <w:r>
        <w:rPr>
          <w:rStyle w:val="markedcontent"/>
          <w:rFonts w:cs="Calibri"/>
        </w:rPr>
        <w:t xml:space="preserve"> </w:t>
      </w:r>
      <w:bookmarkEnd w:id="1"/>
      <w:r>
        <w:rPr>
          <w:rStyle w:val="markedcontent"/>
          <w:rFonts w:ascii="Calibri" w:hAnsi="Calibri" w:cs="Calibri"/>
          <w:i/>
          <w:iCs/>
          <w:color w:val="222222"/>
        </w:rPr>
        <w:t xml:space="preserve">Oświadczam, że nie podlegam wykluczeniu z postępowania na podstawie </w:t>
      </w:r>
      <w:r>
        <w:rPr>
          <w:rStyle w:val="markedcontent"/>
          <w:rFonts w:ascii="Calibri" w:hAnsi="Calibri" w:cs="Calibri"/>
          <w:b/>
          <w:bCs/>
          <w:i/>
          <w:iCs/>
          <w:color w:val="222222"/>
        </w:rPr>
        <w:t>art. 108 ust. 1 pkt. 1-6</w:t>
      </w:r>
      <w:r>
        <w:rPr>
          <w:rStyle w:val="markedcontent"/>
          <w:rFonts w:ascii="Calibri" w:hAnsi="Calibri" w:cs="Calibri"/>
          <w:i/>
          <w:iCs/>
          <w:color w:val="222222"/>
        </w:rPr>
        <w:t xml:space="preserve"> </w:t>
      </w:r>
      <w:r>
        <w:rPr>
          <w:rStyle w:val="markedcontent"/>
          <w:rFonts w:ascii="Calibri" w:hAnsi="Calibri" w:cs="Calibri"/>
          <w:b/>
          <w:bCs/>
          <w:i/>
          <w:iCs/>
          <w:color w:val="222222"/>
        </w:rPr>
        <w:t>ustawy Pzp</w:t>
      </w:r>
      <w:r>
        <w:rPr>
          <w:rStyle w:val="markedcontent"/>
          <w:rFonts w:ascii="Calibri" w:hAnsi="Calibri" w:cs="Calibri"/>
          <w:i/>
          <w:iCs/>
          <w:color w:val="222222"/>
        </w:rPr>
        <w:t xml:space="preserve"> oraz na podstawie </w:t>
      </w:r>
      <w:r>
        <w:rPr>
          <w:rStyle w:val="markedcontent"/>
          <w:rFonts w:ascii="Calibri" w:hAnsi="Calibri" w:cs="Calibri"/>
          <w:b/>
          <w:bCs/>
          <w:i/>
          <w:iCs/>
          <w:color w:val="222222"/>
        </w:rPr>
        <w:t xml:space="preserve">7 ust. 1 ustawy z dnia 13 kwietnia 2022 r. o szczególnych rozwiązaniach w zakresie przeciwdziałania wspieraniu agresji na Ukrainę oraz służących ochronie bezpieczeństwa narodowego </w:t>
      </w:r>
      <w:r>
        <w:rPr>
          <w:rStyle w:val="markedcontent"/>
          <w:rFonts w:ascii="Calibri" w:hAnsi="Calibri" w:cs="Calibri"/>
          <w:i/>
          <w:iCs/>
          <w:color w:val="222222"/>
        </w:rPr>
        <w:t>(t. j. Dz. U. 2025 poz. 514)</w:t>
      </w:r>
      <w:r>
        <w:rPr>
          <w:rStyle w:val="Odwoanieprzypisudolnego"/>
          <w:rFonts w:ascii="Calibri" w:hAnsi="Calibri" w:cs="Calibri"/>
          <w:i/>
          <w:iCs/>
          <w:color w:val="222222"/>
        </w:rPr>
        <w:footnoteReference w:id="2"/>
      </w:r>
      <w:r>
        <w:rPr>
          <w:rStyle w:val="markedcontent"/>
          <w:rFonts w:ascii="Calibri" w:hAnsi="Calibri" w:cs="Calibri"/>
          <w:i/>
          <w:iCs/>
          <w:color w:val="222222"/>
        </w:rPr>
        <w:t>.</w:t>
      </w:r>
    </w:p>
    <w:p w:rsidR="00B104BA" w:rsidRDefault="00B104BA">
      <w:pPr>
        <w:autoSpaceDE w:val="0"/>
        <w:spacing w:after="0" w:line="240" w:lineRule="auto"/>
        <w:jc w:val="both"/>
        <w:rPr>
          <w:color w:val="000000"/>
          <w:sz w:val="24"/>
          <w:szCs w:val="24"/>
        </w:rPr>
      </w:pPr>
    </w:p>
    <w:p w:rsidR="00B104BA" w:rsidRDefault="003A733E">
      <w:pPr>
        <w:autoSpaceDE w:val="0"/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1.2. Oświadczam, że zachodzą w stosunku do mnie podstawy wykluczenia z postępowania na podstawie art. …………… ………………….ustawy PZP </w:t>
      </w:r>
      <w:r>
        <w:rPr>
          <w:i/>
          <w:iCs/>
          <w:color w:val="000000"/>
          <w:sz w:val="24"/>
          <w:szCs w:val="24"/>
        </w:rPr>
        <w:t xml:space="preserve">(podać mającą zastosowanie podstawę wykluczenia spośród wymienionych w art. 108 ust. 1 pkt 1,2 i 5 ustawy PZP). </w:t>
      </w:r>
      <w:r>
        <w:rPr>
          <w:color w:val="000000"/>
          <w:sz w:val="24"/>
          <w:szCs w:val="24"/>
        </w:rPr>
        <w:t>Jednocześnie oświadczam, że w związku z ww. okolicznością, na podstawie art. 110 ust. 2 ustawy PZP podjąłem następujące środki naprawcze (procedura sanacyjna – samooczyszczenie):  …….………………………………………………………………………………………………………………………………………</w:t>
      </w:r>
    </w:p>
    <w:p w:rsidR="00B104BA" w:rsidRDefault="003A733E">
      <w:pPr>
        <w:autoSpaceDE w:val="0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……………………………………………………………………………………………………………………….……………………… </w:t>
      </w:r>
    </w:p>
    <w:p w:rsidR="00B104BA" w:rsidRDefault="00B104BA">
      <w:pPr>
        <w:tabs>
          <w:tab w:val="right" w:pos="10204"/>
        </w:tabs>
        <w:autoSpaceDE w:val="0"/>
        <w:spacing w:after="0" w:line="240" w:lineRule="auto"/>
        <w:rPr>
          <w:color w:val="000000"/>
          <w:sz w:val="24"/>
          <w:szCs w:val="24"/>
        </w:rPr>
      </w:pPr>
    </w:p>
    <w:p w:rsidR="00B104BA" w:rsidRDefault="00B104BA">
      <w:pPr>
        <w:tabs>
          <w:tab w:val="right" w:pos="10204"/>
        </w:tabs>
        <w:autoSpaceDE w:val="0"/>
        <w:spacing w:after="0" w:line="240" w:lineRule="auto"/>
        <w:rPr>
          <w:color w:val="000000"/>
          <w:sz w:val="24"/>
          <w:szCs w:val="24"/>
        </w:rPr>
      </w:pPr>
    </w:p>
    <w:p w:rsidR="00B104BA" w:rsidRDefault="00B104BA">
      <w:pPr>
        <w:tabs>
          <w:tab w:val="right" w:pos="10204"/>
        </w:tabs>
        <w:autoSpaceDE w:val="0"/>
        <w:spacing w:after="0" w:line="240" w:lineRule="auto"/>
        <w:rPr>
          <w:color w:val="000000"/>
          <w:sz w:val="24"/>
          <w:szCs w:val="24"/>
        </w:rPr>
      </w:pPr>
    </w:p>
    <w:p w:rsidR="00B104BA" w:rsidRDefault="003A733E">
      <w:pPr>
        <w:tabs>
          <w:tab w:val="right" w:pos="10204"/>
        </w:tabs>
        <w:autoSpaceDE w:val="0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Na potwierdzenie powyższego przedkładam następujące środki dowodowe: </w:t>
      </w:r>
      <w:r>
        <w:rPr>
          <w:color w:val="000000"/>
          <w:sz w:val="24"/>
          <w:szCs w:val="24"/>
        </w:rPr>
        <w:tab/>
      </w:r>
    </w:p>
    <w:p w:rsidR="00B104BA" w:rsidRDefault="003A733E">
      <w:pPr>
        <w:autoSpaceDE w:val="0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1)…………………………………………………………………………………………………………………………………………… </w:t>
      </w:r>
    </w:p>
    <w:p w:rsidR="00B104BA" w:rsidRDefault="003A733E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2)……………………………………………………………………………………………………………………………………………</w:t>
      </w:r>
    </w:p>
    <w:p w:rsidR="00B104BA" w:rsidRDefault="00B104BA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B104BA" w:rsidRDefault="00B104BA">
      <w:pPr>
        <w:pStyle w:val="Akapitzlist"/>
        <w:spacing w:after="160" w:line="360" w:lineRule="auto"/>
        <w:ind w:left="0"/>
        <w:jc w:val="both"/>
        <w:rPr>
          <w:b/>
          <w:bCs/>
          <w:color w:val="000000"/>
          <w:sz w:val="16"/>
          <w:szCs w:val="16"/>
        </w:rPr>
      </w:pPr>
    </w:p>
    <w:p w:rsidR="00B104BA" w:rsidRDefault="003A733E">
      <w:pPr>
        <w:pStyle w:val="Standard"/>
        <w:numPr>
          <w:ilvl w:val="0"/>
          <w:numId w:val="4"/>
        </w:numPr>
        <w:spacing w:line="360" w:lineRule="auto"/>
        <w:ind w:left="284" w:hanging="284"/>
        <w:jc w:val="both"/>
        <w:textAlignment w:val="baseline"/>
        <w:rPr>
          <w:rFonts w:ascii="Calibri" w:hAnsi="Calibri" w:cs="Calibri"/>
        </w:rPr>
      </w:pPr>
      <w:r>
        <w:rPr>
          <w:rFonts w:ascii="Calibri" w:hAnsi="Calibri" w:cs="Calibri"/>
          <w:b/>
          <w:bCs/>
          <w:u w:val="single"/>
        </w:rPr>
        <w:t>Oświadczenie dotyczące podanych informacji</w:t>
      </w:r>
    </w:p>
    <w:p w:rsidR="00B104BA" w:rsidRDefault="003A733E">
      <w:pPr>
        <w:pStyle w:val="Standard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</w:rPr>
        <w:t>Oświadczam, że wszystkie informacje podane w powyższych oświadczeniach są aktualne i zgodne                         z prawdą oraz zostały przedstawione z pełną świadomością konsekwencji wprowadzenia Zamawiającego w błąd przy przedstawieniu informacji.</w:t>
      </w:r>
    </w:p>
    <w:p w:rsidR="00B104BA" w:rsidRDefault="00B104BA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B104BA" w:rsidRDefault="00B104BA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B104BA" w:rsidRDefault="00B104BA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B104BA" w:rsidRDefault="00B104BA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:rsidR="00B104BA" w:rsidRDefault="003A733E">
      <w:pPr>
        <w:autoSpaceDE w:val="0"/>
        <w:spacing w:after="0" w:line="240" w:lineRule="auto"/>
        <w:rPr>
          <w:rFonts w:eastAsia="Calibri"/>
          <w:color w:val="000000"/>
          <w:sz w:val="14"/>
          <w:szCs w:val="14"/>
          <w:lang w:eastAsia="en-US"/>
        </w:rPr>
      </w:pPr>
      <w:r>
        <w:rPr>
          <w:color w:val="000000"/>
          <w:sz w:val="20"/>
          <w:szCs w:val="20"/>
        </w:rPr>
        <w:t>…………………</w:t>
      </w:r>
      <w:r>
        <w:rPr>
          <w:rFonts w:eastAsia="Calibri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dnia …….…………..                                                                .......................................................... </w:t>
      </w:r>
    </w:p>
    <w:p w:rsidR="00B104BA" w:rsidRDefault="003A733E">
      <w:pPr>
        <w:pStyle w:val="Standard"/>
        <w:spacing w:line="360" w:lineRule="auto"/>
        <w:jc w:val="both"/>
        <w:rPr>
          <w:i/>
          <w:sz w:val="16"/>
          <w:szCs w:val="16"/>
          <w:u w:val="single"/>
        </w:rPr>
      </w:pP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>( Miejscowość)                                                                                                          (Podpis Wykonawcy/osoby uprawnionej do występowania w imieniu Wykonawcy)</w:t>
      </w:r>
    </w:p>
    <w:p w:rsidR="00B104BA" w:rsidRDefault="00B104BA">
      <w:pPr>
        <w:spacing w:after="0" w:line="360" w:lineRule="auto"/>
        <w:ind w:left="5664" w:firstLine="708"/>
        <w:jc w:val="both"/>
        <w:rPr>
          <w:i/>
          <w:sz w:val="16"/>
          <w:szCs w:val="16"/>
          <w:u w:val="single"/>
        </w:rPr>
      </w:pPr>
    </w:p>
    <w:p w:rsidR="00B104BA" w:rsidRDefault="00B104B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  <w:u w:val="single"/>
        </w:rPr>
      </w:pPr>
    </w:p>
    <w:p w:rsidR="00B104BA" w:rsidRDefault="00B104BA">
      <w:pPr>
        <w:jc w:val="right"/>
        <w:rPr>
          <w:rFonts w:ascii="Times New Roman" w:hAnsi="Times New Roman" w:cs="Times New Roman"/>
          <w:i/>
          <w:sz w:val="16"/>
          <w:szCs w:val="16"/>
          <w:u w:val="single"/>
        </w:rPr>
      </w:pPr>
    </w:p>
    <w:sectPr w:rsidR="00B104BA">
      <w:headerReference w:type="default" r:id="rId7"/>
      <w:footerReference w:type="default" r:id="rId8"/>
      <w:pgSz w:w="11906" w:h="16838"/>
      <w:pgMar w:top="1071" w:right="851" w:bottom="765" w:left="85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0F1" w:rsidRDefault="006A60F1">
      <w:pPr>
        <w:spacing w:after="0" w:line="240" w:lineRule="auto"/>
      </w:pPr>
      <w:r>
        <w:separator/>
      </w:r>
    </w:p>
  </w:endnote>
  <w:endnote w:type="continuationSeparator" w:id="0">
    <w:p w:rsidR="006A60F1" w:rsidRDefault="006A6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444" w:rsidRDefault="00561444">
    <w:pPr>
      <w:pStyle w:val="Stopka"/>
      <w:jc w:val="right"/>
      <w:rPr>
        <w:rFonts w:ascii="Arial" w:hAnsi="Arial" w:cs="Arial"/>
        <w:iCs/>
        <w:sz w:val="18"/>
        <w:szCs w:val="18"/>
      </w:rPr>
    </w:pPr>
    <w:r>
      <w:fldChar w:fldCharType="begin"/>
    </w:r>
    <w:r>
      <w:instrText xml:space="preserve"> PAGE </w:instrText>
    </w:r>
    <w:r>
      <w:fldChar w:fldCharType="separate"/>
    </w:r>
    <w:r w:rsidR="00C93468">
      <w:rPr>
        <w:noProof/>
      </w:rPr>
      <w:t>1</w:t>
    </w:r>
    <w:r>
      <w:fldChar w:fldCharType="end"/>
    </w:r>
  </w:p>
  <w:p w:rsidR="00561444" w:rsidRDefault="00561444">
    <w:pPr>
      <w:pStyle w:val="Stopka"/>
      <w:rPr>
        <w:rFonts w:ascii="Arial" w:hAnsi="Arial" w:cs="Arial"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0F1" w:rsidRDefault="006A60F1">
      <w:r>
        <w:separator/>
      </w:r>
    </w:p>
  </w:footnote>
  <w:footnote w:type="continuationSeparator" w:id="0">
    <w:p w:rsidR="006A60F1" w:rsidRDefault="006A60F1">
      <w:r>
        <w:continuationSeparator/>
      </w:r>
    </w:p>
  </w:footnote>
  <w:footnote w:id="1">
    <w:p w:rsidR="00561444" w:rsidRDefault="00561444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rFonts w:cs="Calibri"/>
        </w:rPr>
        <w:t xml:space="preserve"> </w:t>
      </w:r>
      <w:r>
        <w:rPr>
          <w:sz w:val="18"/>
          <w:szCs w:val="18"/>
        </w:rPr>
        <w:t xml:space="preserve">W przypadku Wykonawców składających ofertę wspólnie należy wskazać wszystkich Wykonawców występujących wspólnie oraz zaznaczyć, który występuje jako Lider Konsorcjum </w:t>
      </w:r>
    </w:p>
  </w:footnote>
  <w:footnote w:id="2">
    <w:p w:rsidR="00561444" w:rsidRDefault="00561444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>
        <w:rPr>
          <w:i/>
          <w:iCs/>
          <w:color w:val="222222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:rsidR="00561444" w:rsidRDefault="00561444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61444" w:rsidRDefault="00561444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(t.j. Dz. U. z 2023 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61444" w:rsidRDefault="00561444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 z późn.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561444" w:rsidRDefault="0056144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444" w:rsidRDefault="00561444">
    <w:pPr>
      <w:autoSpaceDE w:val="0"/>
      <w:jc w:val="right"/>
      <w:rPr>
        <w:bCs/>
        <w:i/>
      </w:rPr>
    </w:pPr>
    <w:r>
      <w:rPr>
        <w:b/>
        <w:bCs/>
        <w:color w:val="000000"/>
      </w:rPr>
      <w:t>Nr sprawy: ZP/4/SP-2/2025</w:t>
    </w:r>
  </w:p>
  <w:p w:rsidR="00561444" w:rsidRDefault="00561444">
    <w:pPr>
      <w:pStyle w:val="Akapitzlist"/>
      <w:spacing w:after="0"/>
      <w:ind w:left="0"/>
      <w:rPr>
        <w:bCs/>
        <w:i/>
      </w:rPr>
    </w:pPr>
    <w:r>
      <w:rPr>
        <w:bCs/>
        <w:i/>
      </w:rPr>
      <w:t xml:space="preserve">Część I – </w:t>
    </w:r>
    <w:r>
      <w:rPr>
        <w:i/>
      </w:rPr>
      <w:t>różne produkty spożywcze</w:t>
    </w:r>
  </w:p>
  <w:p w:rsidR="00561444" w:rsidRDefault="00561444">
    <w:pPr>
      <w:pStyle w:val="Akapitzlist"/>
      <w:spacing w:after="0"/>
      <w:ind w:left="360"/>
      <w:rPr>
        <w:bCs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1219F"/>
    <w:multiLevelType w:val="multilevel"/>
    <w:tmpl w:val="30D4C6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  <w:i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A5D3B98"/>
    <w:multiLevelType w:val="multilevel"/>
    <w:tmpl w:val="D6A4ED9A"/>
    <w:lvl w:ilvl="0">
      <w:start w:val="4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cs="Calibri"/>
        <w:b/>
        <w:bCs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DE904A5"/>
    <w:multiLevelType w:val="multilevel"/>
    <w:tmpl w:val="C7C43A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A0B6802"/>
    <w:multiLevelType w:val="multilevel"/>
    <w:tmpl w:val="D4C071A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Calibri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cs="Calibri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cs="Calibri"/>
        <w:b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cs="Calibri"/>
        <w:b/>
        <w:bCs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cs="Calibri"/>
        <w:b/>
        <w:bCs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cs="Calibri"/>
        <w:b/>
        <w:bCs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cs="Calibri"/>
        <w:b/>
        <w:bCs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cs="Calibri"/>
        <w:b/>
        <w:bCs/>
        <w:sz w:val="24"/>
        <w:szCs w:val="24"/>
      </w:rPr>
    </w:lvl>
  </w:abstractNum>
  <w:abstractNum w:abstractNumId="4" w15:restartNumberingAfterBreak="0">
    <w:nsid w:val="77612279"/>
    <w:multiLevelType w:val="multilevel"/>
    <w:tmpl w:val="66C4D8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7C9E0654"/>
    <w:multiLevelType w:val="multilevel"/>
    <w:tmpl w:val="0CAC62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4BA"/>
    <w:rsid w:val="003A733E"/>
    <w:rsid w:val="00561444"/>
    <w:rsid w:val="006A60F1"/>
    <w:rsid w:val="00B104BA"/>
    <w:rsid w:val="00C93468"/>
    <w:rsid w:val="00EC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B4452"/>
  <w15:docId w15:val="{1A693A1A-57FB-4C38-A9BF-3DBF1089B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Times New Roman" w:hAnsi="Calibri" w:cs="Calibri"/>
      <w:sz w:val="22"/>
      <w:szCs w:val="22"/>
      <w:lang w:bidi="ar-SA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uppressAutoHyphens w:val="0"/>
      <w:spacing w:after="0" w:line="240" w:lineRule="auto"/>
      <w:jc w:val="center"/>
      <w:outlineLvl w:val="2"/>
    </w:pPr>
    <w:rPr>
      <w:rFonts w:ascii="Arial" w:hAnsi="Arial" w:cs="Arial"/>
      <w:b/>
      <w:bCs/>
      <w:sz w:val="20"/>
      <w:szCs w:val="24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qFormat/>
    <w:rPr>
      <w:rFonts w:ascii="Calibri" w:hAnsi="Calibri" w:cs="Calibri"/>
      <w:b/>
      <w:bCs/>
      <w:i w:val="0"/>
      <w:sz w:val="22"/>
      <w:szCs w:val="22"/>
    </w:rPr>
  </w:style>
  <w:style w:type="character" w:customStyle="1" w:styleId="WW8Num4z0">
    <w:name w:val="WW8Num4z0"/>
    <w:qFormat/>
    <w:rPr>
      <w:rFonts w:ascii="Calibri" w:hAnsi="Calibri" w:cs="Calibri"/>
      <w:b/>
      <w:bCs/>
      <w:sz w:val="24"/>
      <w:szCs w:val="24"/>
    </w:rPr>
  </w:style>
  <w:style w:type="character" w:customStyle="1" w:styleId="WW8Num4z1">
    <w:name w:val="WW8Num4z1"/>
    <w:qFormat/>
    <w:rPr>
      <w:rFonts w:cs="Calibri"/>
      <w:b/>
      <w:bCs/>
      <w:sz w:val="24"/>
      <w:szCs w:val="24"/>
    </w:rPr>
  </w:style>
  <w:style w:type="character" w:customStyle="1" w:styleId="WW8Num5z0">
    <w:name w:val="WW8Num5z0"/>
    <w:qFormat/>
    <w:rPr>
      <w:rFonts w:cs="Calibri"/>
      <w:b/>
      <w:bCs/>
    </w:rPr>
  </w:style>
  <w:style w:type="character" w:customStyle="1" w:styleId="WW8Num6z0">
    <w:name w:val="WW8Num6z0"/>
    <w:qFormat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alibri" w:hAnsi="Calibri" w:cs="Calibri"/>
      <w:b/>
      <w:bCs/>
      <w:i w:val="0"/>
      <w:sz w:val="22"/>
      <w:szCs w:val="22"/>
    </w:rPr>
  </w:style>
  <w:style w:type="character" w:customStyle="1" w:styleId="WW8Num3z1">
    <w:name w:val="WW8Num3z1"/>
    <w:qFormat/>
    <w:rPr>
      <w:rFonts w:cs="Calibri"/>
      <w:b/>
      <w:bCs/>
      <w:sz w:val="24"/>
      <w:szCs w:val="24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Domylnaczcionkaakapitu3">
    <w:name w:val="Domyślna czcionka akapitu3"/>
    <w:qFormat/>
  </w:style>
  <w:style w:type="character" w:customStyle="1" w:styleId="WW8Num2z1">
    <w:name w:val="WW8Num2z1"/>
    <w:qFormat/>
    <w:rPr>
      <w:rFonts w:cs="Calibri"/>
      <w:b/>
      <w:bCs/>
      <w:sz w:val="24"/>
      <w:szCs w:val="24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Domylnaczcionkaakapitu2">
    <w:name w:val="Domyślna czcionka akapitu2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7z0">
    <w:name w:val="WW8Num7z0"/>
    <w:qFormat/>
    <w:rPr>
      <w:b w:val="0"/>
      <w:color w:val="000000"/>
      <w:sz w:val="22"/>
      <w:szCs w:val="22"/>
    </w:rPr>
  </w:style>
  <w:style w:type="character" w:customStyle="1" w:styleId="WW8Num7z1">
    <w:name w:val="WW8Num7z1"/>
    <w:qFormat/>
    <w:rPr>
      <w:color w:val="000000"/>
    </w:rPr>
  </w:style>
  <w:style w:type="character" w:customStyle="1" w:styleId="WW8Num7z2">
    <w:name w:val="WW8Num7z2"/>
    <w:qFormat/>
  </w:style>
  <w:style w:type="character" w:customStyle="1" w:styleId="WW8Num8z0">
    <w:name w:val="WW8Num8z0"/>
    <w:qFormat/>
    <w:rPr>
      <w:sz w:val="22"/>
      <w:szCs w:val="22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color w:val="000000"/>
    </w:rPr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4z2">
    <w:name w:val="WW8Num14z2"/>
    <w:qFormat/>
    <w:rPr>
      <w:b w:val="0"/>
    </w:rPr>
  </w:style>
  <w:style w:type="character" w:customStyle="1" w:styleId="WW8Num15z0">
    <w:name w:val="WW8Num15z0"/>
    <w:qFormat/>
    <w:rPr>
      <w:rFonts w:cs="ArialMT"/>
      <w:b w:val="0"/>
    </w:rPr>
  </w:style>
  <w:style w:type="character" w:customStyle="1" w:styleId="WW8Num15z1">
    <w:name w:val="WW8Num15z1"/>
    <w:qFormat/>
    <w:rPr>
      <w:rFonts w:cs="ArialMT"/>
      <w:b w:val="0"/>
      <w:color w:val="000000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Calibri" w:hAnsi="Calibri" w:cs="Calibri"/>
      <w:b/>
      <w:bCs/>
      <w:i w:val="0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cs="Calibri"/>
      <w:b/>
      <w:bCs/>
      <w:sz w:val="24"/>
      <w:szCs w:val="24"/>
    </w:rPr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1z0">
    <w:name w:val="WW8Num21z0"/>
    <w:qFormat/>
    <w:rPr>
      <w:rFonts w:cs="ArialMT"/>
      <w:b w:val="0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ascii="Calibri" w:hAnsi="Calibri" w:cs="Calibri"/>
      <w:b w:val="0"/>
      <w:color w:val="000000"/>
      <w:sz w:val="22"/>
      <w:szCs w:val="22"/>
    </w:rPr>
  </w:style>
  <w:style w:type="character" w:customStyle="1" w:styleId="WW8Num23z1">
    <w:name w:val="WW8Num23z1"/>
    <w:qFormat/>
    <w:rPr>
      <w:color w:val="000000"/>
    </w:rPr>
  </w:style>
  <w:style w:type="character" w:customStyle="1" w:styleId="WW8Num23z2">
    <w:name w:val="WW8Num23z2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6z0">
    <w:name w:val="WW8Num26z0"/>
    <w:qFormat/>
    <w:rPr>
      <w:b w:val="0"/>
    </w:rPr>
  </w:style>
  <w:style w:type="character" w:customStyle="1" w:styleId="WW8Num27z0">
    <w:name w:val="WW8Num27z0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ascii="Calibri" w:eastAsia="Calibri" w:hAnsi="Calibri" w:cs="Arial"/>
      <w:b w:val="0"/>
      <w:bCs/>
    </w:rPr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  <w:rPr>
      <w:b/>
      <w:i w:val="0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color w:val="000000"/>
    </w:rPr>
  </w:style>
  <w:style w:type="character" w:customStyle="1" w:styleId="WW8Num34z0">
    <w:name w:val="WW8Num34z0"/>
    <w:qFormat/>
  </w:style>
  <w:style w:type="character" w:customStyle="1" w:styleId="WW8Num34z1">
    <w:name w:val="WW8Num34z1"/>
    <w:qFormat/>
    <w:rPr>
      <w:b w:val="0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  <w:rPr>
      <w:b/>
      <w:sz w:val="24"/>
      <w:szCs w:val="24"/>
    </w:rPr>
  </w:style>
  <w:style w:type="character" w:customStyle="1" w:styleId="WW8Num36z0">
    <w:name w:val="WW8Num36z0"/>
    <w:qFormat/>
  </w:style>
  <w:style w:type="character" w:customStyle="1" w:styleId="WW8Num37z0">
    <w:name w:val="WW8Num37z0"/>
    <w:qFormat/>
    <w:rPr>
      <w:sz w:val="22"/>
      <w:szCs w:val="22"/>
    </w:rPr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b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</w:style>
  <w:style w:type="character" w:customStyle="1" w:styleId="WW8Num42z0">
    <w:name w:val="WW8Num42z0"/>
    <w:qFormat/>
    <w:rPr>
      <w:rFonts w:cs="ArialMT"/>
      <w:b w:val="0"/>
    </w:rPr>
  </w:style>
  <w:style w:type="character" w:customStyle="1" w:styleId="WW8Num43z0">
    <w:name w:val="WW8Num43z0"/>
    <w:qFormat/>
    <w:rPr>
      <w:rFonts w:ascii="Symbol" w:hAnsi="Symbol" w:cs="Symbol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4z0">
    <w:name w:val="WW8Num44z0"/>
    <w:qFormat/>
    <w:rPr>
      <w:sz w:val="20"/>
      <w:szCs w:val="20"/>
    </w:rPr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46z0">
    <w:name w:val="WW8Num46z0"/>
    <w:qFormat/>
    <w:rPr>
      <w:b w:val="0"/>
      <w:i w:val="0"/>
    </w:rPr>
  </w:style>
  <w:style w:type="character" w:customStyle="1" w:styleId="WW8Num46z1">
    <w:name w:val="WW8Num46z1"/>
    <w:qFormat/>
    <w:rPr>
      <w:rFonts w:ascii="Calibri" w:hAnsi="Calibri" w:cs="Times New Roman"/>
      <w:sz w:val="20"/>
      <w:szCs w:val="20"/>
    </w:rPr>
  </w:style>
  <w:style w:type="character" w:customStyle="1" w:styleId="WW8Num46z2">
    <w:name w:val="WW8Num46z2"/>
    <w:qFormat/>
    <w:rPr>
      <w:rFonts w:ascii="Times New Roman" w:hAnsi="Times New Roman" w:cs="Times New Roman"/>
      <w:sz w:val="20"/>
      <w:szCs w:val="20"/>
    </w:rPr>
  </w:style>
  <w:style w:type="character" w:customStyle="1" w:styleId="WW8Num46z3">
    <w:name w:val="WW8Num46z3"/>
    <w:qFormat/>
    <w:rPr>
      <w:rFonts w:eastAsia="Calibri" w:cs="Arial"/>
    </w:rPr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Domylnaczcionkaakapitu1">
    <w:name w:val="Domyślna czcionka akapitu1"/>
    <w:qFormat/>
  </w:style>
  <w:style w:type="character" w:customStyle="1" w:styleId="NagwekZnak">
    <w:name w:val="Nagłówek Znak"/>
    <w:qFormat/>
    <w:rPr>
      <w:rFonts w:ascii="Calibri" w:eastAsia="Times New Roman" w:hAnsi="Calibri" w:cs="Times New Roman"/>
    </w:rPr>
  </w:style>
  <w:style w:type="character" w:customStyle="1" w:styleId="StopkaZnak">
    <w:name w:val="Stopka Znak"/>
    <w:qFormat/>
    <w:rPr>
      <w:rFonts w:ascii="Calibri" w:eastAsia="Times New Roman" w:hAnsi="Calibri" w:cs="Times New Roman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TekstdymkaZnak">
    <w:name w:val="Tekst dymka Znak"/>
    <w:qFormat/>
    <w:rPr>
      <w:rFonts w:ascii="Tahoma" w:eastAsia="Times New Roman" w:hAnsi="Tahoma" w:cs="Tahoma"/>
      <w:sz w:val="16"/>
      <w:szCs w:val="16"/>
    </w:rPr>
  </w:style>
  <w:style w:type="character" w:customStyle="1" w:styleId="TytuZnak">
    <w:name w:val="Tytuł Znak"/>
    <w:qFormat/>
    <w:rPr>
      <w:rFonts w:ascii="Times New Roman" w:eastAsia="Tahoma" w:hAnsi="Times New Roman" w:cs="Times New Roman"/>
      <w:b/>
      <w:sz w:val="34"/>
      <w:szCs w:val="20"/>
      <w:u w:val="single"/>
    </w:rPr>
  </w:style>
  <w:style w:type="character" w:customStyle="1" w:styleId="Tekstpodstawowy3Znak">
    <w:name w:val="Tekst podstawowy 3 Znak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PodtytuZnak">
    <w:name w:val="Podtytuł Znak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TekstprzypisukocowegoZnak">
    <w:name w:val="Tekst przypisu końcowego Znak"/>
    <w:qFormat/>
    <w:rPr>
      <w:rFonts w:ascii="Calibri" w:eastAsia="Times New Roman" w:hAnsi="Calibri" w:cs="Times New Roman"/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customStyle="1" w:styleId="Tekstpodstawowy2Znak">
    <w:name w:val="Tekst podstawowy 2 Znak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">
    <w:name w:val="Tekst komentarza Znak"/>
    <w:qFormat/>
    <w:rPr>
      <w:rFonts w:ascii="Calibri" w:eastAsia="Times New Roman" w:hAnsi="Calibri" w:cs="Times New Roman"/>
      <w:sz w:val="20"/>
      <w:szCs w:val="20"/>
    </w:rPr>
  </w:style>
  <w:style w:type="character" w:customStyle="1" w:styleId="alb">
    <w:name w:val="a_lb"/>
    <w:qFormat/>
  </w:style>
  <w:style w:type="character" w:styleId="UyteHipercze">
    <w:name w:val="FollowedHyperlink"/>
    <w:rPr>
      <w:color w:val="800080"/>
      <w:u w:val="single"/>
    </w:rPr>
  </w:style>
  <w:style w:type="character" w:customStyle="1" w:styleId="TematkomentarzaZnak">
    <w:name w:val="Temat komentarza Znak"/>
    <w:qFormat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AkapitzlistZnak">
    <w:name w:val="Akapit z listą Znak"/>
    <w:qFormat/>
    <w:rPr>
      <w:rFonts w:ascii="Calibri" w:eastAsia="Times New Roman" w:hAnsi="Calibri" w:cs="Times New Roman"/>
    </w:rPr>
  </w:style>
  <w:style w:type="character" w:customStyle="1" w:styleId="TekstprzypisudolnegoZnak">
    <w:name w:val="Tekst przypisu dolnego Znak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customStyle="1" w:styleId="Nagwek3Znak">
    <w:name w:val="Nagłówek 3 Znak"/>
    <w:qFormat/>
    <w:rPr>
      <w:rFonts w:ascii="Arial" w:hAnsi="Arial" w:cs="Arial"/>
      <w:b/>
      <w:bCs/>
      <w:szCs w:val="24"/>
    </w:rPr>
  </w:style>
  <w:style w:type="character" w:customStyle="1" w:styleId="Odwoanieprzypisudolnego2">
    <w:name w:val="Odwołanie przypisu dolnego2"/>
    <w:qFormat/>
    <w:rPr>
      <w:vertAlign w:val="superscript"/>
    </w:rPr>
  </w:style>
  <w:style w:type="character" w:customStyle="1" w:styleId="Odwoanieprzypisukocowego2">
    <w:name w:val="Odwołanie przypisu końcowego2"/>
    <w:qFormat/>
    <w:rPr>
      <w:vertAlign w:val="superscript"/>
    </w:rPr>
  </w:style>
  <w:style w:type="character" w:customStyle="1" w:styleId="Nagwek7Znak">
    <w:name w:val="Nagłówek 7 Znak"/>
    <w:qFormat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markedcontent">
    <w:name w:val="markedcontent"/>
    <w:basedOn w:val="Domylnaczcionkaakapitu3"/>
    <w:qFormat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footnotereference1">
    <w:name w:val="footnote reference1"/>
    <w:qFormat/>
    <w:rPr>
      <w:vertAlign w:val="superscript"/>
    </w:rPr>
  </w:style>
  <w:style w:type="character" w:customStyle="1" w:styleId="footnotereference11">
    <w:name w:val="footnote reference11"/>
    <w:qFormat/>
    <w:rPr>
      <w:vertAlign w:val="superscript"/>
    </w:rPr>
  </w:style>
  <w:style w:type="character" w:customStyle="1" w:styleId="endnotereference1">
    <w:name w:val="endnote reference1"/>
    <w:qFormat/>
    <w:rPr>
      <w:vertAlign w:val="superscript"/>
    </w:rPr>
  </w:style>
  <w:style w:type="paragraph" w:styleId="Nagwek">
    <w:name w:val="header"/>
    <w:basedOn w:val="Normalny"/>
    <w:next w:val="Tekstpodstawowy"/>
    <w:pPr>
      <w:spacing w:after="0" w:line="240" w:lineRule="auto"/>
    </w:pPr>
  </w:style>
  <w:style w:type="paragraph" w:styleId="Tekstpodstawowy">
    <w:name w:val="Body Text"/>
    <w:basedOn w:val="Normalny"/>
    <w:pPr>
      <w:spacing w:after="120" w:line="240" w:lineRule="auto"/>
    </w:pPr>
    <w:rPr>
      <w:rFonts w:ascii="Times New Roman" w:hAnsi="Times New Roman" w:cs="Times New Roman"/>
      <w:sz w:val="24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">
    <w:name w:val="Nagłówek1"/>
    <w:basedOn w:val="Normalny"/>
    <w:next w:val="Podtytu"/>
    <w:qFormat/>
    <w:pPr>
      <w:widowControl w:val="0"/>
      <w:spacing w:after="0" w:line="240" w:lineRule="auto"/>
      <w:jc w:val="center"/>
    </w:pPr>
    <w:rPr>
      <w:rFonts w:ascii="Times New Roman" w:eastAsia="Tahoma" w:hAnsi="Times New Roman" w:cs="Times New Roman"/>
      <w:b/>
      <w:sz w:val="34"/>
      <w:szCs w:val="20"/>
      <w:u w:val="single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CharChar1">
    <w:name w:val="Char Char1"/>
    <w:basedOn w:val="Normalny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ekstpodstawowy31">
    <w:name w:val="Tekst podstawowy 31"/>
    <w:basedOn w:val="Normalny"/>
    <w:qFormat/>
    <w:pPr>
      <w:widowControl w:val="0"/>
      <w:spacing w:after="0" w:line="240" w:lineRule="auto"/>
    </w:pPr>
    <w:rPr>
      <w:rFonts w:ascii="Times New Roman" w:eastAsia="Lucida Sans Unicode" w:hAnsi="Times New Roman"/>
      <w:kern w:val="2"/>
      <w:sz w:val="24"/>
      <w:szCs w:val="24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tyt">
    <w:name w:val="tyt"/>
    <w:basedOn w:val="Normalny"/>
    <w:qFormat/>
    <w:pPr>
      <w:keepNext/>
      <w:spacing w:before="60" w:after="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qFormat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podstawowy32">
    <w:name w:val="Tekst podstawowy 32"/>
    <w:basedOn w:val="Normalny"/>
    <w:qFormat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paragraph" w:styleId="Podtytu">
    <w:name w:val="Subtitle"/>
    <w:basedOn w:val="Normalny"/>
    <w:next w:val="Normalny"/>
    <w:qFormat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Standard">
    <w:name w:val="Standard"/>
    <w:qFormat/>
    <w:rPr>
      <w:rFonts w:ascii="Times New Roman" w:eastAsia="Times New Roman" w:hAnsi="Times New Roman" w:cs="Times New Roman"/>
      <w:kern w:val="2"/>
      <w:lang w:bidi="ar-SA"/>
    </w:rPr>
  </w:style>
  <w:style w:type="paragraph" w:customStyle="1" w:styleId="Zwykytekst1">
    <w:name w:val="Zwykły tekst1"/>
    <w:basedOn w:val="Normalny"/>
    <w:qFormat/>
    <w:pPr>
      <w:widowControl w:val="0"/>
      <w:autoSpaceDE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WW-Tekstpodstawowy3">
    <w:name w:val="WW-Tekst podstawowy 3"/>
    <w:basedOn w:val="Normalny"/>
    <w:qFormat/>
    <w:pPr>
      <w:spacing w:after="0" w:line="240" w:lineRule="auto"/>
      <w:jc w:val="center"/>
    </w:pPr>
    <w:rPr>
      <w:rFonts w:ascii="Arial" w:hAnsi="Arial" w:cs="Arial"/>
      <w:b/>
      <w:sz w:val="28"/>
      <w:szCs w:val="20"/>
    </w:rPr>
  </w:style>
  <w:style w:type="paragraph" w:customStyle="1" w:styleId="WW-Tekstpodstawowywcity3">
    <w:name w:val="WW-Tekst podstawowy wcięty 3"/>
    <w:basedOn w:val="Normalny"/>
    <w:qFormat/>
    <w:pPr>
      <w:spacing w:after="0" w:line="360" w:lineRule="auto"/>
      <w:ind w:left="1410" w:hanging="1410"/>
      <w:jc w:val="both"/>
    </w:pPr>
    <w:rPr>
      <w:rFonts w:ascii="Arial" w:hAnsi="Arial" w:cs="Arial"/>
      <w:b/>
      <w:sz w:val="24"/>
      <w:szCs w:val="20"/>
    </w:r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customStyle="1" w:styleId="StylArialPierwszywiersz063cmInterlinia15wiersza">
    <w:name w:val="Styl Arial Pierwszy wiersz:  0.63 cm Interlinia:  15 wiersza"/>
    <w:basedOn w:val="Normalny"/>
    <w:qFormat/>
    <w:pPr>
      <w:spacing w:after="120" w:line="360" w:lineRule="auto"/>
      <w:ind w:firstLine="357"/>
    </w:pPr>
    <w:rPr>
      <w:rFonts w:ascii="Arial" w:hAnsi="Arial" w:cs="Arial"/>
      <w:sz w:val="24"/>
      <w:szCs w:val="20"/>
    </w:rPr>
  </w:style>
  <w:style w:type="paragraph" w:styleId="Bezodstpw">
    <w:name w:val="No Spacing"/>
    <w:qFormat/>
    <w:rPr>
      <w:rFonts w:ascii="Calibri" w:eastAsia="Calibri" w:hAnsi="Calibri" w:cs="Calibri"/>
      <w:kern w:val="2"/>
      <w:sz w:val="22"/>
      <w:szCs w:val="22"/>
      <w:lang w:bidi="ar-SA"/>
    </w:rPr>
  </w:style>
  <w:style w:type="paragraph" w:customStyle="1" w:styleId="divpoint">
    <w:name w:val="div.point"/>
    <w:qFormat/>
    <w:pPr>
      <w:widowControl w:val="0"/>
      <w:autoSpaceDE w:val="0"/>
      <w:spacing w:line="40" w:lineRule="atLeast"/>
    </w:pPr>
    <w:rPr>
      <w:rFonts w:ascii="Arial" w:eastAsia="Times New Roman" w:hAnsi="Arial"/>
      <w:color w:val="000000"/>
      <w:sz w:val="18"/>
      <w:szCs w:val="18"/>
      <w:lang w:bidi="ar-SA"/>
    </w:rPr>
  </w:style>
  <w:style w:type="paragraph" w:customStyle="1" w:styleId="Tekstkomentarza1">
    <w:name w:val="Tekst komentarza1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pPr>
      <w:spacing w:line="276" w:lineRule="auto"/>
    </w:pPr>
    <w:rPr>
      <w:b/>
      <w:bCs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eastAsia="Calibri" w:cs="Times New Roman"/>
      <w:sz w:val="20"/>
      <w:szCs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2987</Words>
  <Characters>17924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Macura</dc:creator>
  <cp:lastModifiedBy>Olga Macura</cp:lastModifiedBy>
  <cp:revision>2</cp:revision>
  <cp:lastPrinted>2025-12-01T07:36:00Z</cp:lastPrinted>
  <dcterms:created xsi:type="dcterms:W3CDTF">2025-12-01T12:00:00Z</dcterms:created>
  <dcterms:modified xsi:type="dcterms:W3CDTF">2025-12-01T12:00:00Z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2025-11-13T14:33:00Z</dcterms:created>
  <dc:creator>Barbara Stec-Czyż</dc:creator>
  <dc:description/>
  <dc:language>pl-PL</dc:language>
  <cp:lastModifiedBy/>
  <cp:lastPrinted>2025-11-21T07:52:00Z</cp:lastPrinted>
  <dcterms:modified xsi:type="dcterms:W3CDTF">2025-11-30T14:01:01Z</dcterms:modified>
  <cp:revision>7</cp:revision>
  <dc:subject/>
  <dc:title>Załącznik nr 1</dc:title>
</cp:coreProperties>
</file>